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2FD" w:rsidRDefault="000172FD" w:rsidP="000172FD">
      <w:pPr>
        <w:pStyle w:val="ListParagraph"/>
        <w:spacing w:line="480" w:lineRule="auto"/>
        <w:rPr>
          <w:sz w:val="24"/>
          <w:szCs w:val="24"/>
        </w:rPr>
      </w:pPr>
    </w:p>
    <w:p w:rsidR="000172FD" w:rsidRDefault="000172FD" w:rsidP="000172FD">
      <w:pPr>
        <w:jc w:val="center"/>
        <w:rPr>
          <w:sz w:val="24"/>
          <w:szCs w:val="24"/>
        </w:rPr>
      </w:pPr>
    </w:p>
    <w:p w:rsidR="000172FD" w:rsidRDefault="000172FD" w:rsidP="000172FD">
      <w:pPr>
        <w:jc w:val="center"/>
        <w:rPr>
          <w:sz w:val="24"/>
          <w:szCs w:val="24"/>
        </w:rPr>
      </w:pPr>
    </w:p>
    <w:p w:rsidR="000172FD" w:rsidRDefault="000172FD" w:rsidP="000172FD">
      <w:pPr>
        <w:jc w:val="center"/>
        <w:rPr>
          <w:sz w:val="24"/>
          <w:szCs w:val="24"/>
        </w:rPr>
      </w:pPr>
    </w:p>
    <w:p w:rsidR="000172FD" w:rsidRDefault="000172FD" w:rsidP="000172FD">
      <w:pPr>
        <w:jc w:val="center"/>
        <w:rPr>
          <w:sz w:val="24"/>
          <w:szCs w:val="24"/>
        </w:rPr>
      </w:pPr>
      <w:r>
        <w:rPr>
          <w:sz w:val="24"/>
          <w:szCs w:val="24"/>
        </w:rPr>
        <w:t>I-Search Paper</w:t>
      </w:r>
    </w:p>
    <w:p w:rsidR="000172FD" w:rsidRDefault="000172FD" w:rsidP="000172FD">
      <w:pPr>
        <w:jc w:val="center"/>
        <w:rPr>
          <w:sz w:val="24"/>
          <w:szCs w:val="24"/>
        </w:rPr>
      </w:pPr>
      <w:r>
        <w:rPr>
          <w:sz w:val="24"/>
          <w:szCs w:val="24"/>
        </w:rPr>
        <w:t>Differentiated Instruction</w:t>
      </w:r>
    </w:p>
    <w:p w:rsidR="000172FD" w:rsidRDefault="000172FD" w:rsidP="000172FD">
      <w:pPr>
        <w:jc w:val="center"/>
        <w:rPr>
          <w:sz w:val="24"/>
          <w:szCs w:val="24"/>
        </w:rPr>
      </w:pPr>
      <w:r>
        <w:rPr>
          <w:sz w:val="24"/>
          <w:szCs w:val="24"/>
        </w:rPr>
        <w:t>Jennifer Duncan</w:t>
      </w:r>
    </w:p>
    <w:p w:rsidR="000172FD" w:rsidRDefault="000172FD" w:rsidP="000172FD">
      <w:pPr>
        <w:jc w:val="center"/>
        <w:rPr>
          <w:sz w:val="24"/>
          <w:szCs w:val="24"/>
        </w:rPr>
      </w:pPr>
      <w:r>
        <w:rPr>
          <w:sz w:val="24"/>
          <w:szCs w:val="24"/>
        </w:rPr>
        <w:t>North Carolina State University</w:t>
      </w:r>
      <w:r>
        <w:rPr>
          <w:sz w:val="24"/>
          <w:szCs w:val="24"/>
        </w:rPr>
        <w:br w:type="page"/>
      </w:r>
    </w:p>
    <w:p w:rsidR="004738D3" w:rsidRPr="00747079" w:rsidRDefault="004738D3" w:rsidP="004B7FE3">
      <w:pPr>
        <w:pStyle w:val="ListParagraph"/>
        <w:numPr>
          <w:ilvl w:val="0"/>
          <w:numId w:val="2"/>
        </w:numPr>
        <w:spacing w:line="480" w:lineRule="auto"/>
        <w:rPr>
          <w:b/>
          <w:sz w:val="24"/>
          <w:szCs w:val="24"/>
        </w:rPr>
      </w:pPr>
      <w:r w:rsidRPr="00747079">
        <w:rPr>
          <w:b/>
          <w:sz w:val="24"/>
          <w:szCs w:val="24"/>
        </w:rPr>
        <w:lastRenderedPageBreak/>
        <w:t>Before Researching Differentiated Instruction</w:t>
      </w:r>
    </w:p>
    <w:p w:rsidR="00A07CDE" w:rsidRPr="00B63C71" w:rsidRDefault="004738D3" w:rsidP="004B7FE3">
      <w:pPr>
        <w:pStyle w:val="ListParagraph"/>
        <w:spacing w:line="480" w:lineRule="auto"/>
        <w:ind w:left="0" w:firstLine="720"/>
        <w:rPr>
          <w:sz w:val="24"/>
          <w:szCs w:val="24"/>
        </w:rPr>
      </w:pPr>
      <w:r w:rsidRPr="00B63C71">
        <w:rPr>
          <w:sz w:val="24"/>
          <w:szCs w:val="24"/>
        </w:rPr>
        <w:t>As an MAT student, I have taken two and a half semesters of education classes. In those</w:t>
      </w:r>
      <w:r w:rsidR="00766A1A" w:rsidRPr="00B63C71">
        <w:rPr>
          <w:sz w:val="24"/>
          <w:szCs w:val="24"/>
        </w:rPr>
        <w:t xml:space="preserve"> classes, I have heard some discussion </w:t>
      </w:r>
      <w:r w:rsidRPr="00B63C71">
        <w:rPr>
          <w:sz w:val="24"/>
          <w:szCs w:val="24"/>
        </w:rPr>
        <w:t xml:space="preserve">about differentiating classroom instruction. But no one ever gave me a satisfactory answer as to what differentiated instruction actually was. </w:t>
      </w:r>
      <w:proofErr w:type="gramStart"/>
      <w:r w:rsidRPr="00B63C71">
        <w:rPr>
          <w:sz w:val="24"/>
          <w:szCs w:val="24"/>
        </w:rPr>
        <w:t xml:space="preserve">Or how it </w:t>
      </w:r>
      <w:r w:rsidR="006574CF">
        <w:rPr>
          <w:sz w:val="24"/>
          <w:szCs w:val="24"/>
        </w:rPr>
        <w:t xml:space="preserve">could be </w:t>
      </w:r>
      <w:r w:rsidRPr="00B63C71">
        <w:rPr>
          <w:sz w:val="24"/>
          <w:szCs w:val="24"/>
        </w:rPr>
        <w:t>done.</w:t>
      </w:r>
      <w:proofErr w:type="gramEnd"/>
      <w:r w:rsidRPr="00B63C71">
        <w:rPr>
          <w:sz w:val="24"/>
          <w:szCs w:val="24"/>
        </w:rPr>
        <w:t xml:space="preserve"> </w:t>
      </w:r>
      <w:r w:rsidR="00766A1A" w:rsidRPr="00B63C71">
        <w:rPr>
          <w:sz w:val="24"/>
          <w:szCs w:val="24"/>
        </w:rPr>
        <w:t xml:space="preserve">I </w:t>
      </w:r>
      <w:r w:rsidR="00A07CDE" w:rsidRPr="00B63C71">
        <w:rPr>
          <w:sz w:val="24"/>
          <w:szCs w:val="24"/>
        </w:rPr>
        <w:t>got</w:t>
      </w:r>
      <w:r w:rsidR="00766A1A" w:rsidRPr="00B63C71">
        <w:rPr>
          <w:sz w:val="24"/>
          <w:szCs w:val="24"/>
        </w:rPr>
        <w:t xml:space="preserve"> only</w:t>
      </w:r>
      <w:r w:rsidR="00A07CDE" w:rsidRPr="00B63C71">
        <w:rPr>
          <w:sz w:val="24"/>
          <w:szCs w:val="24"/>
        </w:rPr>
        <w:t xml:space="preserve"> vague responses that differentiated instruction was the tailoring of your lessons to meet individual student needs. </w:t>
      </w:r>
      <w:r w:rsidR="00766A1A" w:rsidRPr="00B63C71">
        <w:rPr>
          <w:sz w:val="24"/>
          <w:szCs w:val="24"/>
        </w:rPr>
        <w:t>But I wasn’t looking for a vocabulary lesson;</w:t>
      </w:r>
      <w:r w:rsidR="00A07CDE" w:rsidRPr="00B63C71">
        <w:rPr>
          <w:sz w:val="24"/>
          <w:szCs w:val="24"/>
        </w:rPr>
        <w:t xml:space="preserve"> I had already surmised that answer from the name itself. I needed to understand how teachers did differentiating instruction. What did it look like</w:t>
      </w:r>
      <w:r w:rsidR="00766A1A" w:rsidRPr="00B63C71">
        <w:rPr>
          <w:sz w:val="24"/>
          <w:szCs w:val="24"/>
        </w:rPr>
        <w:t xml:space="preserve"> in practice</w:t>
      </w:r>
      <w:r w:rsidR="00A07CDE" w:rsidRPr="00B63C71">
        <w:rPr>
          <w:sz w:val="24"/>
          <w:szCs w:val="24"/>
        </w:rPr>
        <w:t>? How did you plan for it?</w:t>
      </w:r>
    </w:p>
    <w:p w:rsidR="004738D3" w:rsidRPr="00B63C71" w:rsidRDefault="00A07CDE" w:rsidP="004B7FE3">
      <w:pPr>
        <w:pStyle w:val="ListParagraph"/>
        <w:spacing w:line="480" w:lineRule="auto"/>
        <w:ind w:left="0" w:firstLine="720"/>
        <w:rPr>
          <w:sz w:val="24"/>
          <w:szCs w:val="24"/>
        </w:rPr>
      </w:pPr>
      <w:r w:rsidRPr="00B63C71">
        <w:rPr>
          <w:sz w:val="24"/>
          <w:szCs w:val="24"/>
        </w:rPr>
        <w:t xml:space="preserve"> </w:t>
      </w:r>
      <w:r w:rsidR="004738D3" w:rsidRPr="00B63C71">
        <w:rPr>
          <w:sz w:val="24"/>
          <w:szCs w:val="24"/>
        </w:rPr>
        <w:t xml:space="preserve">Although </w:t>
      </w:r>
      <w:r w:rsidRPr="00B63C71">
        <w:rPr>
          <w:sz w:val="24"/>
          <w:szCs w:val="24"/>
        </w:rPr>
        <w:t xml:space="preserve">professors mostly skirted around </w:t>
      </w:r>
      <w:r w:rsidR="004738D3" w:rsidRPr="00B63C71">
        <w:rPr>
          <w:sz w:val="24"/>
          <w:szCs w:val="24"/>
        </w:rPr>
        <w:t xml:space="preserve">the issue of differentiated instruction, I felt like it might be something really important for me to know as a teacher. </w:t>
      </w:r>
      <w:r w:rsidRPr="00B63C71">
        <w:rPr>
          <w:sz w:val="24"/>
          <w:szCs w:val="24"/>
        </w:rPr>
        <w:t xml:space="preserve"> I knew that one of the ideas behind differentiated instruction was that students have varying levels of ability when they enter the classroom</w:t>
      </w:r>
      <w:r w:rsidR="00766A1A" w:rsidRPr="00B63C71">
        <w:rPr>
          <w:sz w:val="24"/>
          <w:szCs w:val="24"/>
        </w:rPr>
        <w:t>,</w:t>
      </w:r>
      <w:r w:rsidRPr="00B63C71">
        <w:rPr>
          <w:sz w:val="24"/>
          <w:szCs w:val="24"/>
        </w:rPr>
        <w:t xml:space="preserve"> so they have different needs</w:t>
      </w:r>
      <w:r w:rsidR="00766A1A" w:rsidRPr="00B63C71">
        <w:rPr>
          <w:sz w:val="24"/>
          <w:szCs w:val="24"/>
        </w:rPr>
        <w:t xml:space="preserve"> as learners</w:t>
      </w:r>
      <w:r w:rsidRPr="00B63C71">
        <w:rPr>
          <w:sz w:val="24"/>
          <w:szCs w:val="24"/>
        </w:rPr>
        <w:t>. Knowing this and knowing that my own studen</w:t>
      </w:r>
      <w:r w:rsidR="004B7FE3" w:rsidRPr="00B63C71">
        <w:rPr>
          <w:sz w:val="24"/>
          <w:szCs w:val="24"/>
        </w:rPr>
        <w:t>ts will reflect these varying levels of need</w:t>
      </w:r>
      <w:r w:rsidRPr="00B63C71">
        <w:rPr>
          <w:sz w:val="24"/>
          <w:szCs w:val="24"/>
        </w:rPr>
        <w:t xml:space="preserve">, I wanted to know more about differentiated instruction and find out whether it was something that was going to help me meet the needs of my future students. </w:t>
      </w:r>
      <w:r w:rsidR="00766A1A" w:rsidRPr="00B63C71">
        <w:rPr>
          <w:sz w:val="24"/>
          <w:szCs w:val="24"/>
        </w:rPr>
        <w:t xml:space="preserve"> And so began</w:t>
      </w:r>
      <w:r w:rsidR="004B7FE3" w:rsidRPr="00B63C71">
        <w:rPr>
          <w:sz w:val="24"/>
          <w:szCs w:val="24"/>
        </w:rPr>
        <w:t xml:space="preserve"> my I-Search quest to find answers.</w:t>
      </w:r>
    </w:p>
    <w:p w:rsidR="004B7FE3" w:rsidRPr="00B63C71" w:rsidRDefault="004B7FE3" w:rsidP="004B7FE3">
      <w:pPr>
        <w:pStyle w:val="ListParagraph"/>
        <w:spacing w:line="480" w:lineRule="auto"/>
        <w:ind w:left="0" w:firstLine="720"/>
        <w:rPr>
          <w:sz w:val="24"/>
          <w:szCs w:val="24"/>
        </w:rPr>
      </w:pPr>
    </w:p>
    <w:p w:rsidR="004738D3" w:rsidRPr="00747079" w:rsidRDefault="004738D3" w:rsidP="004B7FE3">
      <w:pPr>
        <w:pStyle w:val="ListParagraph"/>
        <w:numPr>
          <w:ilvl w:val="0"/>
          <w:numId w:val="2"/>
        </w:numPr>
        <w:spacing w:line="480" w:lineRule="auto"/>
        <w:rPr>
          <w:b/>
          <w:sz w:val="24"/>
          <w:szCs w:val="24"/>
        </w:rPr>
      </w:pPr>
      <w:r w:rsidRPr="00747079">
        <w:rPr>
          <w:b/>
          <w:sz w:val="24"/>
          <w:szCs w:val="24"/>
        </w:rPr>
        <w:t>Why I Chose to Research Differentiated Instruction and How Knowing More Has Impacted  Me</w:t>
      </w:r>
    </w:p>
    <w:p w:rsidR="004B7FE3" w:rsidRPr="00B63C71" w:rsidRDefault="004B7FE3" w:rsidP="00EF1DA5">
      <w:pPr>
        <w:pStyle w:val="ListParagraph"/>
        <w:spacing w:line="480" w:lineRule="auto"/>
        <w:ind w:left="0" w:firstLine="810"/>
        <w:rPr>
          <w:sz w:val="24"/>
          <w:szCs w:val="24"/>
        </w:rPr>
      </w:pPr>
      <w:r w:rsidRPr="00B63C71">
        <w:rPr>
          <w:sz w:val="24"/>
          <w:szCs w:val="24"/>
        </w:rPr>
        <w:t>As I described above, I wanted to research differentiated instruction</w:t>
      </w:r>
      <w:r w:rsidR="00766A1A" w:rsidRPr="00B63C71">
        <w:rPr>
          <w:sz w:val="24"/>
          <w:szCs w:val="24"/>
        </w:rPr>
        <w:t>,</w:t>
      </w:r>
      <w:r w:rsidRPr="00B63C71">
        <w:rPr>
          <w:sz w:val="24"/>
          <w:szCs w:val="24"/>
        </w:rPr>
        <w:t xml:space="preserve"> because I had heard the term used but had never had it properly explained to me.  From what I knew, it sounded like it would be a worthwhile teaching strategy or approach to know. After reading many articles and looking at numerous websites, I think I understand the concept of </w:t>
      </w:r>
      <w:r w:rsidRPr="00B63C71">
        <w:rPr>
          <w:sz w:val="24"/>
          <w:szCs w:val="24"/>
        </w:rPr>
        <w:lastRenderedPageBreak/>
        <w:t xml:space="preserve">differentiated instruction. It is a wide and encompassing approach to teaching that depends on the teacher getting to know her students. </w:t>
      </w:r>
    </w:p>
    <w:p w:rsidR="00EF1DA5" w:rsidRPr="00B63C71" w:rsidRDefault="004B7FE3" w:rsidP="00D30B67">
      <w:pPr>
        <w:pStyle w:val="ListParagraph"/>
        <w:spacing w:line="480" w:lineRule="auto"/>
        <w:ind w:left="0" w:firstLine="810"/>
        <w:rPr>
          <w:sz w:val="24"/>
          <w:szCs w:val="24"/>
        </w:rPr>
      </w:pPr>
      <w:r w:rsidRPr="00B63C71">
        <w:rPr>
          <w:sz w:val="24"/>
          <w:szCs w:val="24"/>
        </w:rPr>
        <w:t xml:space="preserve">Learning about my students’ reading levels, learning styles, and backgrounds are all important to differentiated instruction. </w:t>
      </w:r>
      <w:r w:rsidR="00766A1A" w:rsidRPr="00B63C71">
        <w:rPr>
          <w:sz w:val="24"/>
          <w:szCs w:val="24"/>
        </w:rPr>
        <w:t xml:space="preserve">The </w:t>
      </w:r>
      <w:r w:rsidRPr="00B63C71">
        <w:rPr>
          <w:sz w:val="24"/>
          <w:szCs w:val="24"/>
        </w:rPr>
        <w:t xml:space="preserve">idea of getting to know my students </w:t>
      </w:r>
      <w:r w:rsidR="00747079">
        <w:rPr>
          <w:sz w:val="24"/>
          <w:szCs w:val="24"/>
        </w:rPr>
        <w:t>is</w:t>
      </w:r>
      <w:r w:rsidR="00EF1DA5" w:rsidRPr="00B63C71">
        <w:rPr>
          <w:sz w:val="24"/>
          <w:szCs w:val="24"/>
        </w:rPr>
        <w:t xml:space="preserve"> my </w:t>
      </w:r>
      <w:r w:rsidR="00747079">
        <w:rPr>
          <w:sz w:val="24"/>
          <w:szCs w:val="24"/>
        </w:rPr>
        <w:t>biggest</w:t>
      </w:r>
      <w:r w:rsidR="00EF1DA5" w:rsidRPr="00B63C71">
        <w:rPr>
          <w:sz w:val="24"/>
          <w:szCs w:val="24"/>
        </w:rPr>
        <w:t xml:space="preserve"> takeaway (or how I was most impacted) from my research. Knowledge is power; cliché I know, but knowledge and understanding of one’s students is the key to </w:t>
      </w:r>
      <w:r w:rsidR="00747079">
        <w:rPr>
          <w:sz w:val="24"/>
          <w:szCs w:val="24"/>
        </w:rPr>
        <w:t>implementing</w:t>
      </w:r>
      <w:r w:rsidR="00EF1DA5" w:rsidRPr="00B63C71">
        <w:rPr>
          <w:sz w:val="24"/>
          <w:szCs w:val="24"/>
        </w:rPr>
        <w:t xml:space="preserve"> differentiated instruction.  I don’t even think that a teacher can begin to plan for differentiated instruction until she knows all of her students’ </w:t>
      </w:r>
      <w:r w:rsidR="00766A1A" w:rsidRPr="00B63C71">
        <w:rPr>
          <w:sz w:val="24"/>
          <w:szCs w:val="24"/>
        </w:rPr>
        <w:t xml:space="preserve">different </w:t>
      </w:r>
      <w:r w:rsidR="00EF1DA5" w:rsidRPr="00B63C71">
        <w:rPr>
          <w:sz w:val="24"/>
          <w:szCs w:val="24"/>
        </w:rPr>
        <w:t>entry points upon entering her classroom.</w:t>
      </w:r>
    </w:p>
    <w:p w:rsidR="00D30B67" w:rsidRPr="00B63C71" w:rsidRDefault="00D30B67" w:rsidP="00D30B67">
      <w:pPr>
        <w:pStyle w:val="ListParagraph"/>
        <w:spacing w:line="480" w:lineRule="auto"/>
        <w:ind w:left="0" w:firstLine="810"/>
        <w:rPr>
          <w:sz w:val="24"/>
          <w:szCs w:val="24"/>
        </w:rPr>
      </w:pPr>
    </w:p>
    <w:p w:rsidR="004738D3" w:rsidRPr="00693DE4" w:rsidRDefault="00766A1A" w:rsidP="004B7FE3">
      <w:pPr>
        <w:pStyle w:val="ListParagraph"/>
        <w:numPr>
          <w:ilvl w:val="0"/>
          <w:numId w:val="2"/>
        </w:numPr>
        <w:spacing w:line="480" w:lineRule="auto"/>
        <w:rPr>
          <w:b/>
          <w:sz w:val="24"/>
          <w:szCs w:val="24"/>
        </w:rPr>
      </w:pPr>
      <w:r w:rsidRPr="00693DE4">
        <w:rPr>
          <w:b/>
          <w:sz w:val="24"/>
          <w:szCs w:val="24"/>
        </w:rPr>
        <w:t xml:space="preserve">My </w:t>
      </w:r>
      <w:r w:rsidR="004738D3" w:rsidRPr="00693DE4">
        <w:rPr>
          <w:b/>
          <w:sz w:val="24"/>
          <w:szCs w:val="24"/>
        </w:rPr>
        <w:t>Search Process Story and Answers to My Big Questions</w:t>
      </w:r>
    </w:p>
    <w:p w:rsidR="00EF1DA5" w:rsidRPr="00B63C71" w:rsidRDefault="00EF1DA5" w:rsidP="00BE1CD6">
      <w:pPr>
        <w:pStyle w:val="ListParagraph"/>
        <w:spacing w:line="480" w:lineRule="auto"/>
        <w:ind w:left="0" w:firstLine="810"/>
        <w:rPr>
          <w:sz w:val="24"/>
          <w:szCs w:val="24"/>
        </w:rPr>
      </w:pPr>
      <w:r w:rsidRPr="00B63C71">
        <w:rPr>
          <w:sz w:val="24"/>
          <w:szCs w:val="24"/>
        </w:rPr>
        <w:t>I began my search with the internet and Google. I began by reading definitions of differentiated instruction on Wikipedia and other site</w:t>
      </w:r>
      <w:r w:rsidR="00BE1CD6" w:rsidRPr="00B63C71">
        <w:rPr>
          <w:sz w:val="24"/>
          <w:szCs w:val="24"/>
        </w:rPr>
        <w:t xml:space="preserve">s that I found listed in its References. </w:t>
      </w:r>
      <w:r w:rsidR="00766A1A" w:rsidRPr="00B63C71">
        <w:rPr>
          <w:sz w:val="24"/>
          <w:szCs w:val="24"/>
        </w:rPr>
        <w:t xml:space="preserve">Wikipedia was the best jumping off point that I could think of for a good definition of differentiated instruction. Wikipedia actually ended up having a lot of really useful information about differentiated instruction that I will probably use in the future. </w:t>
      </w:r>
      <w:r w:rsidR="00BE1CD6" w:rsidRPr="00B63C71">
        <w:rPr>
          <w:sz w:val="24"/>
          <w:szCs w:val="24"/>
        </w:rPr>
        <w:t>According to Wikipedia, differentiated instruction is</w:t>
      </w:r>
    </w:p>
    <w:p w:rsidR="00BE1CD6" w:rsidRPr="00B63C71" w:rsidRDefault="00BE1CD6" w:rsidP="00AB4847">
      <w:pPr>
        <w:pStyle w:val="ListParagraph"/>
        <w:spacing w:line="480" w:lineRule="auto"/>
        <w:ind w:left="1440"/>
        <w:rPr>
          <w:sz w:val="24"/>
          <w:szCs w:val="24"/>
        </w:rPr>
      </w:pPr>
      <w:r w:rsidRPr="00B63C71">
        <w:rPr>
          <w:sz w:val="24"/>
          <w:szCs w:val="24"/>
        </w:rPr>
        <w:t>A framework or philosophy for effective teaching that involves providing students with different avenues to acquiring content; to processing, constructing, or making sense of ideas; and to developing teaching materials and assessment measu</w:t>
      </w:r>
      <w:r w:rsidR="00693DE4">
        <w:rPr>
          <w:sz w:val="24"/>
          <w:szCs w:val="24"/>
        </w:rPr>
        <w:t>res so that all students within</w:t>
      </w:r>
      <w:r w:rsidRPr="00B63C71">
        <w:rPr>
          <w:sz w:val="24"/>
          <w:szCs w:val="24"/>
        </w:rPr>
        <w:t> classroom can learn effectively, regardless of differences in ability</w:t>
      </w:r>
      <w:r w:rsidR="002B27A1" w:rsidRPr="00B63C71">
        <w:rPr>
          <w:sz w:val="24"/>
          <w:szCs w:val="24"/>
        </w:rPr>
        <w:t>….</w:t>
      </w:r>
      <w:r w:rsidRPr="00B63C71">
        <w:rPr>
          <w:sz w:val="24"/>
          <w:szCs w:val="24"/>
        </w:rPr>
        <w:t xml:space="preserve">Differentiated </w:t>
      </w:r>
      <w:r w:rsidR="002B27A1" w:rsidRPr="00B63C71">
        <w:rPr>
          <w:sz w:val="24"/>
          <w:szCs w:val="24"/>
        </w:rPr>
        <w:t>c</w:t>
      </w:r>
      <w:r w:rsidRPr="00B63C71">
        <w:rPr>
          <w:sz w:val="24"/>
          <w:szCs w:val="24"/>
        </w:rPr>
        <w:t>lassrooms</w:t>
      </w:r>
      <w:r w:rsidR="002B27A1" w:rsidRPr="00B63C71">
        <w:rPr>
          <w:sz w:val="24"/>
          <w:szCs w:val="24"/>
        </w:rPr>
        <w:t>…</w:t>
      </w:r>
      <w:r w:rsidRPr="00B63C71">
        <w:rPr>
          <w:sz w:val="24"/>
          <w:szCs w:val="24"/>
        </w:rPr>
        <w:t>are responsive to student variety in readiness levels, i</w:t>
      </w:r>
      <w:r w:rsidR="002B27A1" w:rsidRPr="00B63C71">
        <w:rPr>
          <w:sz w:val="24"/>
          <w:szCs w:val="24"/>
        </w:rPr>
        <w:t>nterests and learning profiles…</w:t>
      </w:r>
      <w:r w:rsidRPr="00B63C71">
        <w:rPr>
          <w:sz w:val="24"/>
          <w:szCs w:val="24"/>
        </w:rPr>
        <w:t xml:space="preserve">To do this a </w:t>
      </w:r>
      <w:r w:rsidRPr="00B63C71">
        <w:rPr>
          <w:sz w:val="24"/>
          <w:szCs w:val="24"/>
        </w:rPr>
        <w:lastRenderedPageBreak/>
        <w:t>teacher sets different expectations for task completion for students based upon their individual needs.</w:t>
      </w:r>
      <w:r w:rsidR="002B27A1" w:rsidRPr="00B63C71">
        <w:rPr>
          <w:sz w:val="24"/>
          <w:szCs w:val="24"/>
        </w:rPr>
        <w:t xml:space="preserve"> (</w:t>
      </w:r>
      <w:r w:rsidR="00D8495D">
        <w:rPr>
          <w:sz w:val="24"/>
          <w:szCs w:val="24"/>
        </w:rPr>
        <w:t xml:space="preserve">“Differentiated Instruction &amp; Wikipedia,” </w:t>
      </w:r>
      <w:proofErr w:type="spellStart"/>
      <w:r w:rsidR="00D8495D">
        <w:rPr>
          <w:sz w:val="24"/>
          <w:szCs w:val="24"/>
        </w:rPr>
        <w:t>n.d.</w:t>
      </w:r>
      <w:proofErr w:type="spellEnd"/>
      <w:r w:rsidR="00D8495D">
        <w:rPr>
          <w:sz w:val="24"/>
          <w:szCs w:val="24"/>
        </w:rPr>
        <w:t xml:space="preserve">, </w:t>
      </w:r>
      <w:proofErr w:type="spellStart"/>
      <w:r w:rsidR="00D8495D">
        <w:rPr>
          <w:sz w:val="24"/>
          <w:szCs w:val="24"/>
        </w:rPr>
        <w:t>para</w:t>
      </w:r>
      <w:proofErr w:type="spellEnd"/>
      <w:r w:rsidR="00D8495D">
        <w:rPr>
          <w:sz w:val="24"/>
          <w:szCs w:val="24"/>
        </w:rPr>
        <w:t>. 1</w:t>
      </w:r>
      <w:hyperlink r:id="rId9" w:history="1"/>
      <w:r w:rsidR="002B27A1" w:rsidRPr="00B63C71">
        <w:rPr>
          <w:sz w:val="24"/>
          <w:szCs w:val="24"/>
        </w:rPr>
        <w:t>)</w:t>
      </w:r>
    </w:p>
    <w:p w:rsidR="00820DAE" w:rsidRPr="00B63C71" w:rsidRDefault="00AB4847" w:rsidP="00820DAE">
      <w:pPr>
        <w:spacing w:line="480" w:lineRule="auto"/>
        <w:ind w:firstLine="720"/>
        <w:rPr>
          <w:sz w:val="24"/>
          <w:szCs w:val="24"/>
        </w:rPr>
      </w:pPr>
      <w:r w:rsidRPr="00B63C71">
        <w:rPr>
          <w:sz w:val="24"/>
          <w:szCs w:val="24"/>
        </w:rPr>
        <w:t>Wikipedia gave me my first in depth</w:t>
      </w:r>
      <w:r w:rsidR="00693DE4">
        <w:rPr>
          <w:sz w:val="24"/>
          <w:szCs w:val="24"/>
        </w:rPr>
        <w:t>,</w:t>
      </w:r>
      <w:r w:rsidRPr="00B63C71">
        <w:rPr>
          <w:sz w:val="24"/>
          <w:szCs w:val="24"/>
        </w:rPr>
        <w:t xml:space="preserve"> working definition of differentiated instruction. It also led me to another really helpful resource, the ASCD (Association for Supervision and Curriculum Development) website.  </w:t>
      </w:r>
      <w:r w:rsidR="002E7D8E" w:rsidRPr="00B63C71">
        <w:rPr>
          <w:sz w:val="24"/>
          <w:szCs w:val="24"/>
        </w:rPr>
        <w:t xml:space="preserve">According to ASCD.org (quoting </w:t>
      </w:r>
      <w:proofErr w:type="spellStart"/>
      <w:r w:rsidR="002E7D8E" w:rsidRPr="00B63C71">
        <w:rPr>
          <w:i/>
          <w:sz w:val="24"/>
          <w:szCs w:val="24"/>
        </w:rPr>
        <w:t>Edspeak</w:t>
      </w:r>
      <w:proofErr w:type="spellEnd"/>
      <w:r w:rsidR="002E7D8E" w:rsidRPr="00B63C71">
        <w:rPr>
          <w:sz w:val="24"/>
          <w:szCs w:val="24"/>
        </w:rPr>
        <w:t xml:space="preserve"> by Diane </w:t>
      </w:r>
      <w:proofErr w:type="spellStart"/>
      <w:r w:rsidR="002E7D8E" w:rsidRPr="00B63C71">
        <w:rPr>
          <w:sz w:val="24"/>
          <w:szCs w:val="24"/>
        </w:rPr>
        <w:t>Ravtich</w:t>
      </w:r>
      <w:proofErr w:type="spellEnd"/>
      <w:r w:rsidR="002E7D8E" w:rsidRPr="00B63C71">
        <w:rPr>
          <w:sz w:val="24"/>
          <w:szCs w:val="24"/>
        </w:rPr>
        <w:t>)</w:t>
      </w:r>
      <w:r w:rsidR="00986FEF" w:rsidRPr="00B63C71">
        <w:rPr>
          <w:sz w:val="24"/>
          <w:szCs w:val="24"/>
        </w:rPr>
        <w:t>, “</w:t>
      </w:r>
      <w:r w:rsidR="002E7D8E" w:rsidRPr="00B63C71">
        <w:rPr>
          <w:sz w:val="24"/>
          <w:szCs w:val="24"/>
        </w:rPr>
        <w:t xml:space="preserve">In practice, </w:t>
      </w:r>
      <w:r w:rsidR="00986FEF" w:rsidRPr="00B63C71">
        <w:rPr>
          <w:sz w:val="24"/>
          <w:szCs w:val="24"/>
        </w:rPr>
        <w:t xml:space="preserve">[differentiated instruction] </w:t>
      </w:r>
      <w:r w:rsidR="002E7D8E" w:rsidRPr="00B63C71">
        <w:rPr>
          <w:sz w:val="24"/>
          <w:szCs w:val="24"/>
        </w:rPr>
        <w:t>involves offering several different learning experiences in response to students' varied needs. Educators may vary learning activities and materials by difficulty, so as to challenge students at different readiness levels; by topic, in response to students' interests; and by students' preferred ways of learning or expressing themselves</w:t>
      </w:r>
      <w:r w:rsidR="00986FEF" w:rsidRPr="00B63C71">
        <w:rPr>
          <w:sz w:val="24"/>
          <w:szCs w:val="24"/>
        </w:rPr>
        <w:t>”</w:t>
      </w:r>
      <w:r w:rsidR="002E7D8E" w:rsidRPr="00B63C71">
        <w:rPr>
          <w:sz w:val="24"/>
          <w:szCs w:val="24"/>
        </w:rPr>
        <w:t> (</w:t>
      </w:r>
      <w:r w:rsidR="009A7FFA">
        <w:rPr>
          <w:sz w:val="24"/>
          <w:szCs w:val="24"/>
        </w:rPr>
        <w:t>“Differentiated Instruction</w:t>
      </w:r>
      <w:r w:rsidR="00D8495D">
        <w:rPr>
          <w:sz w:val="24"/>
          <w:szCs w:val="24"/>
        </w:rPr>
        <w:t xml:space="preserve"> &amp; ASCD</w:t>
      </w:r>
      <w:r w:rsidR="009A7FFA">
        <w:rPr>
          <w:sz w:val="24"/>
          <w:szCs w:val="24"/>
        </w:rPr>
        <w:t xml:space="preserve">,” </w:t>
      </w:r>
      <w:proofErr w:type="spellStart"/>
      <w:r w:rsidR="009A7FFA">
        <w:rPr>
          <w:sz w:val="24"/>
          <w:szCs w:val="24"/>
        </w:rPr>
        <w:t>n.d.</w:t>
      </w:r>
      <w:proofErr w:type="spellEnd"/>
      <w:r w:rsidR="009A7FFA">
        <w:rPr>
          <w:sz w:val="24"/>
          <w:szCs w:val="24"/>
        </w:rPr>
        <w:t xml:space="preserve">, </w:t>
      </w:r>
      <w:proofErr w:type="spellStart"/>
      <w:r w:rsidR="009A7FFA">
        <w:rPr>
          <w:sz w:val="24"/>
          <w:szCs w:val="24"/>
        </w:rPr>
        <w:t>para</w:t>
      </w:r>
      <w:proofErr w:type="spellEnd"/>
      <w:r w:rsidR="009A7FFA">
        <w:rPr>
          <w:sz w:val="24"/>
          <w:szCs w:val="24"/>
        </w:rPr>
        <w:t>. 1</w:t>
      </w:r>
      <w:r w:rsidR="002E7D8E" w:rsidRPr="00B63C71">
        <w:rPr>
          <w:sz w:val="24"/>
          <w:szCs w:val="24"/>
        </w:rPr>
        <w:t>)</w:t>
      </w:r>
      <w:r w:rsidR="00091AD4" w:rsidRPr="00B63C71">
        <w:rPr>
          <w:sz w:val="24"/>
          <w:szCs w:val="24"/>
        </w:rPr>
        <w:t xml:space="preserve">. Reading through the ASCD website led me to the work of Carol Tomlinson. Tomlinson is a teaching guru from the University of Virginia and she has written many articles and books on the issue of differentiated instruction and gifted student learning. </w:t>
      </w:r>
    </w:p>
    <w:p w:rsidR="00091AD4" w:rsidRPr="00B63C71" w:rsidRDefault="00CF1218" w:rsidP="00820DAE">
      <w:pPr>
        <w:spacing w:line="480" w:lineRule="auto"/>
        <w:ind w:firstLine="720"/>
        <w:rPr>
          <w:sz w:val="24"/>
          <w:szCs w:val="24"/>
        </w:rPr>
      </w:pPr>
      <w:r w:rsidRPr="00B63C71">
        <w:rPr>
          <w:sz w:val="24"/>
          <w:szCs w:val="24"/>
        </w:rPr>
        <w:t xml:space="preserve">Armed with the name Carol Tomlinson, </w:t>
      </w:r>
      <w:r w:rsidR="00091AD4" w:rsidRPr="00B63C71">
        <w:rPr>
          <w:sz w:val="24"/>
          <w:szCs w:val="24"/>
        </w:rPr>
        <w:t xml:space="preserve">I took my search to the NC State library databases to find online versions of Tomlinson’s work that I could read. Talk about striking gold! I found more articles and resources than I could possibly </w:t>
      </w:r>
      <w:r w:rsidR="00766A1A" w:rsidRPr="00B63C71">
        <w:rPr>
          <w:sz w:val="24"/>
          <w:szCs w:val="24"/>
        </w:rPr>
        <w:t xml:space="preserve">ever </w:t>
      </w:r>
      <w:r w:rsidR="00091AD4" w:rsidRPr="00B63C71">
        <w:rPr>
          <w:sz w:val="24"/>
          <w:szCs w:val="24"/>
        </w:rPr>
        <w:t xml:space="preserve">read related to this topic. I scanned the abstracts and chose </w:t>
      </w:r>
      <w:r w:rsidR="00766A1A" w:rsidRPr="00B63C71">
        <w:rPr>
          <w:sz w:val="24"/>
          <w:szCs w:val="24"/>
        </w:rPr>
        <w:t>a few</w:t>
      </w:r>
      <w:r w:rsidR="00091AD4" w:rsidRPr="00B63C71">
        <w:rPr>
          <w:sz w:val="24"/>
          <w:szCs w:val="24"/>
        </w:rPr>
        <w:t xml:space="preserve"> resources that looked promising. The first one was the transcript of an interview of Tomlinson about her work and the issue of differentiated instruction. What a find! Tomlinson put a lot of emphasis on flexibly grouping students in the classroom. In the interview, Tomlinson states</w:t>
      </w:r>
    </w:p>
    <w:p w:rsidR="00091AD4" w:rsidRPr="00B63C71" w:rsidRDefault="00091AD4" w:rsidP="00091AD4">
      <w:pPr>
        <w:spacing w:line="480" w:lineRule="auto"/>
        <w:ind w:left="1440"/>
        <w:rPr>
          <w:sz w:val="24"/>
          <w:szCs w:val="24"/>
        </w:rPr>
      </w:pPr>
      <w:r w:rsidRPr="00B63C71">
        <w:rPr>
          <w:sz w:val="24"/>
          <w:szCs w:val="24"/>
        </w:rPr>
        <w:lastRenderedPageBreak/>
        <w:t>In effectively differentiated classrooms</w:t>
      </w:r>
      <w:r w:rsidR="00693DE4">
        <w:rPr>
          <w:sz w:val="24"/>
          <w:szCs w:val="24"/>
        </w:rPr>
        <w:t>…</w:t>
      </w:r>
      <w:r w:rsidRPr="00B63C71">
        <w:rPr>
          <w:sz w:val="24"/>
          <w:szCs w:val="24"/>
        </w:rPr>
        <w:t xml:space="preserve"> teachers</w:t>
      </w:r>
      <w:r w:rsidR="00820DAE" w:rsidRPr="00B63C71">
        <w:rPr>
          <w:sz w:val="24"/>
          <w:szCs w:val="24"/>
        </w:rPr>
        <w:t xml:space="preserve"> </w:t>
      </w:r>
      <w:r w:rsidRPr="00B63C71">
        <w:rPr>
          <w:sz w:val="24"/>
          <w:szCs w:val="24"/>
        </w:rPr>
        <w:t>would flexibly group students—sometimes based on readiness needs, sometimes</w:t>
      </w:r>
      <w:r w:rsidR="00820DAE" w:rsidRPr="00B63C71">
        <w:rPr>
          <w:sz w:val="24"/>
          <w:szCs w:val="24"/>
        </w:rPr>
        <w:t xml:space="preserve"> </w:t>
      </w:r>
      <w:r w:rsidRPr="00B63C71">
        <w:rPr>
          <w:sz w:val="24"/>
          <w:szCs w:val="24"/>
        </w:rPr>
        <w:t>on interests, sometimes on approach to learning, sometimes heterogeneously, sometimes homogeneously, sometimes by teacher choice, sometimes by student choice, sometimes randomly. That variety of grouping enhances both teaching and learning. Flexible grouping is just a small part of differentiation, but it is important. Flexible grouping means grouping and regrouping students frequently and mindfully so that they have opportunities to work with many peers in a variety of settings and with a variety of purposes</w:t>
      </w:r>
      <w:r w:rsidR="008C07D0">
        <w:rPr>
          <w:sz w:val="24"/>
          <w:szCs w:val="24"/>
        </w:rPr>
        <w:t>.</w:t>
      </w:r>
      <w:r w:rsidRPr="00B63C71">
        <w:rPr>
          <w:sz w:val="24"/>
          <w:szCs w:val="24"/>
        </w:rPr>
        <w:t xml:space="preserve"> (</w:t>
      </w:r>
      <w:r w:rsidR="008C07D0">
        <w:rPr>
          <w:sz w:val="24"/>
          <w:szCs w:val="24"/>
        </w:rPr>
        <w:t xml:space="preserve">Wu, 2013, </w:t>
      </w:r>
      <w:r w:rsidRPr="00B63C71">
        <w:rPr>
          <w:sz w:val="24"/>
          <w:szCs w:val="24"/>
        </w:rPr>
        <w:t>p</w:t>
      </w:r>
      <w:r w:rsidR="008C07D0">
        <w:rPr>
          <w:sz w:val="24"/>
          <w:szCs w:val="24"/>
        </w:rPr>
        <w:t>.</w:t>
      </w:r>
      <w:r w:rsidRPr="00B63C71">
        <w:rPr>
          <w:sz w:val="24"/>
          <w:szCs w:val="24"/>
        </w:rPr>
        <w:t xml:space="preserve"> 129)</w:t>
      </w:r>
    </w:p>
    <w:p w:rsidR="00D016A2" w:rsidRPr="00B63C71" w:rsidRDefault="008E3A12" w:rsidP="00D016A2">
      <w:pPr>
        <w:spacing w:line="480" w:lineRule="auto"/>
        <w:rPr>
          <w:sz w:val="24"/>
          <w:szCs w:val="24"/>
        </w:rPr>
      </w:pPr>
      <w:r w:rsidRPr="00B63C71">
        <w:rPr>
          <w:sz w:val="24"/>
          <w:szCs w:val="24"/>
        </w:rPr>
        <w:tab/>
      </w:r>
      <w:r w:rsidR="00D016A2" w:rsidRPr="00B63C71">
        <w:rPr>
          <w:sz w:val="24"/>
          <w:szCs w:val="24"/>
        </w:rPr>
        <w:t xml:space="preserve">Tomlinson also discussed the importance of small group instruction when doing differentiated instruction. </w:t>
      </w:r>
      <w:proofErr w:type="gramStart"/>
      <w:r w:rsidR="00D016A2" w:rsidRPr="00B63C71">
        <w:rPr>
          <w:sz w:val="24"/>
          <w:szCs w:val="24"/>
        </w:rPr>
        <w:t>According to Tomlinson, “</w:t>
      </w:r>
      <w:r w:rsidR="00693DE4">
        <w:rPr>
          <w:sz w:val="24"/>
          <w:szCs w:val="24"/>
        </w:rPr>
        <w:t>I</w:t>
      </w:r>
      <w:r w:rsidR="00D016A2" w:rsidRPr="00B63C71">
        <w:rPr>
          <w:sz w:val="24"/>
          <w:szCs w:val="24"/>
        </w:rPr>
        <w:t>t’s important that when the rest of class is working on one task, or several, the teacher uses some of the</w:t>
      </w:r>
      <w:r w:rsidR="008C07D0">
        <w:rPr>
          <w:sz w:val="24"/>
          <w:szCs w:val="24"/>
        </w:rPr>
        <w:t xml:space="preserve"> time to work with small groups</w:t>
      </w:r>
      <w:r w:rsidR="00D016A2" w:rsidRPr="00B63C71">
        <w:rPr>
          <w:sz w:val="24"/>
          <w:szCs w:val="24"/>
        </w:rPr>
        <w:t>” (</w:t>
      </w:r>
      <w:r w:rsidR="008C07D0">
        <w:rPr>
          <w:sz w:val="24"/>
          <w:szCs w:val="24"/>
        </w:rPr>
        <w:t xml:space="preserve">Wu, 2013, </w:t>
      </w:r>
      <w:r w:rsidR="00D016A2" w:rsidRPr="00B63C71">
        <w:rPr>
          <w:sz w:val="24"/>
          <w:szCs w:val="24"/>
        </w:rPr>
        <w:t>p</w:t>
      </w:r>
      <w:r w:rsidR="008C07D0">
        <w:rPr>
          <w:sz w:val="24"/>
          <w:szCs w:val="24"/>
        </w:rPr>
        <w:t xml:space="preserve">. </w:t>
      </w:r>
      <w:r w:rsidR="00D016A2" w:rsidRPr="00B63C71">
        <w:rPr>
          <w:sz w:val="24"/>
          <w:szCs w:val="24"/>
        </w:rPr>
        <w:t>130)</w:t>
      </w:r>
      <w:r w:rsidR="008C07D0">
        <w:rPr>
          <w:sz w:val="24"/>
          <w:szCs w:val="24"/>
        </w:rPr>
        <w:t>.</w:t>
      </w:r>
      <w:proofErr w:type="gramEnd"/>
      <w:r w:rsidR="00D016A2" w:rsidRPr="00B63C71">
        <w:rPr>
          <w:sz w:val="24"/>
          <w:szCs w:val="24"/>
        </w:rPr>
        <w:t xml:space="preserve"> I have learned that students have a variety of learning styles and needs, so the use of small groups to deliver more targeted instruction for different types of learners</w:t>
      </w:r>
      <w:r w:rsidR="00693DE4">
        <w:rPr>
          <w:sz w:val="24"/>
          <w:szCs w:val="24"/>
        </w:rPr>
        <w:t>,</w:t>
      </w:r>
      <w:r w:rsidR="00D016A2" w:rsidRPr="00B63C71">
        <w:rPr>
          <w:sz w:val="24"/>
          <w:szCs w:val="24"/>
        </w:rPr>
        <w:t xml:space="preserve"> or students at different levels</w:t>
      </w:r>
      <w:r w:rsidR="00693DE4">
        <w:rPr>
          <w:sz w:val="24"/>
          <w:szCs w:val="24"/>
        </w:rPr>
        <w:t>,</w:t>
      </w:r>
      <w:r w:rsidR="00D016A2" w:rsidRPr="00B63C71">
        <w:rPr>
          <w:sz w:val="24"/>
          <w:szCs w:val="24"/>
        </w:rPr>
        <w:t xml:space="preserve"> would have a greater impact than merely teaching to the “middle” or to the average. Teaching to the middle is defined by </w:t>
      </w:r>
      <w:proofErr w:type="spellStart"/>
      <w:r w:rsidR="00CF2C45">
        <w:rPr>
          <w:sz w:val="24"/>
          <w:szCs w:val="24"/>
        </w:rPr>
        <w:t>J</w:t>
      </w:r>
      <w:r w:rsidR="00693DE4">
        <w:rPr>
          <w:sz w:val="24"/>
          <w:szCs w:val="24"/>
        </w:rPr>
        <w:t>ennipher</w:t>
      </w:r>
      <w:proofErr w:type="spellEnd"/>
      <w:r w:rsidR="00693DE4">
        <w:rPr>
          <w:sz w:val="24"/>
          <w:szCs w:val="24"/>
        </w:rPr>
        <w:t xml:space="preserve"> Willoughby </w:t>
      </w:r>
      <w:r w:rsidR="00D016A2" w:rsidRPr="00B63C71">
        <w:rPr>
          <w:sz w:val="24"/>
          <w:szCs w:val="24"/>
        </w:rPr>
        <w:t>as, “providing a single avenue for learning for all students in a class” (</w:t>
      </w:r>
      <w:proofErr w:type="spellStart"/>
      <w:r w:rsidR="00CF2C45">
        <w:rPr>
          <w:sz w:val="24"/>
          <w:szCs w:val="24"/>
        </w:rPr>
        <w:t>n.d.</w:t>
      </w:r>
      <w:proofErr w:type="spellEnd"/>
      <w:r w:rsidR="00CF2C45">
        <w:rPr>
          <w:sz w:val="24"/>
          <w:szCs w:val="24"/>
        </w:rPr>
        <w:t xml:space="preserve">, </w:t>
      </w:r>
      <w:proofErr w:type="spellStart"/>
      <w:r w:rsidR="00CF2C45">
        <w:rPr>
          <w:sz w:val="24"/>
          <w:szCs w:val="24"/>
        </w:rPr>
        <w:t>para</w:t>
      </w:r>
      <w:proofErr w:type="spellEnd"/>
      <w:r w:rsidR="00CF2C45">
        <w:rPr>
          <w:sz w:val="24"/>
          <w:szCs w:val="24"/>
        </w:rPr>
        <w:t>. 5</w:t>
      </w:r>
      <w:r w:rsidR="00D016A2" w:rsidRPr="00B63C71">
        <w:rPr>
          <w:sz w:val="24"/>
          <w:szCs w:val="24"/>
        </w:rPr>
        <w:t>)</w:t>
      </w:r>
      <w:r w:rsidR="00CF2C45">
        <w:rPr>
          <w:sz w:val="24"/>
          <w:szCs w:val="24"/>
        </w:rPr>
        <w:t>.</w:t>
      </w:r>
    </w:p>
    <w:p w:rsidR="002255BC" w:rsidRPr="00B63C71" w:rsidRDefault="002255BC" w:rsidP="002255BC">
      <w:pPr>
        <w:spacing w:line="480" w:lineRule="auto"/>
        <w:rPr>
          <w:sz w:val="24"/>
          <w:szCs w:val="24"/>
        </w:rPr>
      </w:pPr>
      <w:r w:rsidRPr="00B63C71">
        <w:rPr>
          <w:sz w:val="24"/>
          <w:szCs w:val="24"/>
        </w:rPr>
        <w:tab/>
        <w:t xml:space="preserve">Tomlinson’s interview also provided me with practical instruction on how to start differentiating in my own classroom. </w:t>
      </w:r>
      <w:proofErr w:type="gramStart"/>
      <w:r w:rsidRPr="00B63C71">
        <w:rPr>
          <w:sz w:val="24"/>
          <w:szCs w:val="24"/>
        </w:rPr>
        <w:t>Her advice—to start slowly.</w:t>
      </w:r>
      <w:proofErr w:type="gramEnd"/>
      <w:r w:rsidRPr="00B63C71">
        <w:rPr>
          <w:sz w:val="24"/>
          <w:szCs w:val="24"/>
        </w:rPr>
        <w:t xml:space="preserve"> Tomlinson says, </w:t>
      </w:r>
    </w:p>
    <w:p w:rsidR="002255BC" w:rsidRPr="00B63C71" w:rsidRDefault="002255BC" w:rsidP="002255BC">
      <w:pPr>
        <w:spacing w:line="480" w:lineRule="auto"/>
        <w:ind w:left="1440"/>
        <w:rPr>
          <w:sz w:val="24"/>
          <w:szCs w:val="24"/>
        </w:rPr>
      </w:pPr>
      <w:r w:rsidRPr="00B63C71">
        <w:rPr>
          <w:sz w:val="24"/>
          <w:szCs w:val="24"/>
        </w:rPr>
        <w:t>I think when you start to differentiate,</w:t>
      </w:r>
      <w:r w:rsidR="00F26E63">
        <w:rPr>
          <w:sz w:val="24"/>
          <w:szCs w:val="24"/>
        </w:rPr>
        <w:t xml:space="preserve"> most people…</w:t>
      </w:r>
      <w:r w:rsidRPr="00B63C71">
        <w:rPr>
          <w:sz w:val="24"/>
          <w:szCs w:val="24"/>
        </w:rPr>
        <w:t xml:space="preserve">will need to start slowly…I think it really helps to take small steps, and ask yourself, “Where do I want the </w:t>
      </w:r>
      <w:r w:rsidRPr="00B63C71">
        <w:rPr>
          <w:sz w:val="24"/>
          <w:szCs w:val="24"/>
        </w:rPr>
        <w:lastRenderedPageBreak/>
        <w:t>kids to end up? Where are they now? What are the little steps I can take to get each of them to achieve greater success?” That means you need to start with some strategies that don’t radically change the way you teach. In that way, neither planning nor management seems beyond your grasp. Then you can move on from that point a step at a time. The teacher’s job is to help each of the students understand that everybody has a next step in learning. (</w:t>
      </w:r>
      <w:r w:rsidR="008C07D0">
        <w:rPr>
          <w:sz w:val="24"/>
          <w:szCs w:val="24"/>
        </w:rPr>
        <w:t xml:space="preserve">Wu, 2013, </w:t>
      </w:r>
      <w:r w:rsidRPr="00B63C71">
        <w:rPr>
          <w:sz w:val="24"/>
          <w:szCs w:val="24"/>
        </w:rPr>
        <w:t>p</w:t>
      </w:r>
      <w:r w:rsidR="008C07D0">
        <w:rPr>
          <w:sz w:val="24"/>
          <w:szCs w:val="24"/>
        </w:rPr>
        <w:t xml:space="preserve">. </w:t>
      </w:r>
      <w:r w:rsidRPr="00B63C71">
        <w:rPr>
          <w:sz w:val="24"/>
          <w:szCs w:val="24"/>
        </w:rPr>
        <w:t xml:space="preserve">131) </w:t>
      </w:r>
    </w:p>
    <w:p w:rsidR="002255BC" w:rsidRPr="00B63C71" w:rsidRDefault="002255BC" w:rsidP="002255BC">
      <w:pPr>
        <w:spacing w:line="480" w:lineRule="auto"/>
        <w:rPr>
          <w:sz w:val="24"/>
          <w:szCs w:val="24"/>
        </w:rPr>
      </w:pPr>
      <w:r w:rsidRPr="00B63C71">
        <w:rPr>
          <w:sz w:val="24"/>
          <w:szCs w:val="24"/>
        </w:rPr>
        <w:t xml:space="preserve">I rejoiced at this advice! During my reading I had grown anxious that I would never be able to pull all of these strategies together to create a differentiated classroom. </w:t>
      </w:r>
      <w:r w:rsidR="00CF1218" w:rsidRPr="00B63C71">
        <w:rPr>
          <w:sz w:val="24"/>
          <w:szCs w:val="24"/>
        </w:rPr>
        <w:t xml:space="preserve">There are so many places within teaching and learning that can benefit from differentiation that I was overwhelmed with the possibilities. </w:t>
      </w:r>
      <w:r w:rsidRPr="00B63C71">
        <w:rPr>
          <w:sz w:val="24"/>
          <w:szCs w:val="24"/>
        </w:rPr>
        <w:t>Tomlinson’s advice to go slowly at first was a reminder that I am still learning and that learning is a process, for both the teacher and the student</w:t>
      </w:r>
      <w:r w:rsidR="00CF1218" w:rsidRPr="00B63C71">
        <w:rPr>
          <w:sz w:val="24"/>
          <w:szCs w:val="24"/>
        </w:rPr>
        <w:t xml:space="preserve">, and that it is ok to start small. </w:t>
      </w:r>
    </w:p>
    <w:p w:rsidR="002D4C8B" w:rsidRPr="00B63C71" w:rsidRDefault="00F26E63" w:rsidP="008C335F">
      <w:pPr>
        <w:spacing w:line="480" w:lineRule="auto"/>
        <w:rPr>
          <w:sz w:val="24"/>
          <w:szCs w:val="24"/>
        </w:rPr>
      </w:pPr>
      <w:r>
        <w:rPr>
          <w:sz w:val="24"/>
          <w:szCs w:val="24"/>
        </w:rPr>
        <w:tab/>
        <w:t>In the</w:t>
      </w:r>
      <w:r w:rsidR="00CF1218" w:rsidRPr="00B63C71">
        <w:rPr>
          <w:sz w:val="24"/>
          <w:szCs w:val="24"/>
        </w:rPr>
        <w:t xml:space="preserve"> article </w:t>
      </w:r>
      <w:r w:rsidR="00CF1218" w:rsidRPr="008C07D0">
        <w:rPr>
          <w:i/>
          <w:sz w:val="24"/>
          <w:szCs w:val="24"/>
        </w:rPr>
        <w:t>Differentiated Instruction: Making Informed Teacher Decisions</w:t>
      </w:r>
      <w:r w:rsidR="00CF1218" w:rsidRPr="00B63C71">
        <w:rPr>
          <w:sz w:val="24"/>
          <w:szCs w:val="24"/>
        </w:rPr>
        <w:t xml:space="preserve">, I got to read about two teachers who implemented differentiated instruction in their classrooms. Reading the actual experiences of other teachers was a really helpful way to “see” differentiated instruction in practice, without having to leave my living room. </w:t>
      </w:r>
      <w:r>
        <w:rPr>
          <w:sz w:val="24"/>
          <w:szCs w:val="24"/>
        </w:rPr>
        <w:t>One of the</w:t>
      </w:r>
      <w:r w:rsidR="00CF1218" w:rsidRPr="00B63C71">
        <w:rPr>
          <w:sz w:val="24"/>
          <w:szCs w:val="24"/>
        </w:rPr>
        <w:t xml:space="preserve"> teacher</w:t>
      </w:r>
      <w:r>
        <w:rPr>
          <w:sz w:val="24"/>
          <w:szCs w:val="24"/>
        </w:rPr>
        <w:t>s</w:t>
      </w:r>
      <w:r w:rsidR="00CF1218" w:rsidRPr="00B63C71">
        <w:rPr>
          <w:sz w:val="24"/>
          <w:szCs w:val="24"/>
        </w:rPr>
        <w:t>, Ms. Cooper, differentiated her classroom at the content level by breaking students into reading groups based on reading level. However, she focused all of her groups on making per</w:t>
      </w:r>
      <w:r>
        <w:rPr>
          <w:sz w:val="24"/>
          <w:szCs w:val="24"/>
        </w:rPr>
        <w:t xml:space="preserve">sonal connections to the texts </w:t>
      </w:r>
      <w:r w:rsidR="00CF1218" w:rsidRPr="00B63C71">
        <w:rPr>
          <w:sz w:val="24"/>
          <w:szCs w:val="24"/>
        </w:rPr>
        <w:t>they were reading</w:t>
      </w:r>
      <w:r w:rsidR="004729BC" w:rsidRPr="00B63C71">
        <w:rPr>
          <w:sz w:val="24"/>
          <w:szCs w:val="24"/>
        </w:rPr>
        <w:t xml:space="preserve"> so that they could improve </w:t>
      </w:r>
      <w:r w:rsidR="002D4C8B" w:rsidRPr="00B63C71">
        <w:rPr>
          <w:sz w:val="24"/>
          <w:szCs w:val="24"/>
        </w:rPr>
        <w:t xml:space="preserve">their </w:t>
      </w:r>
      <w:r w:rsidR="004729BC" w:rsidRPr="00B63C71">
        <w:rPr>
          <w:sz w:val="24"/>
          <w:szCs w:val="24"/>
        </w:rPr>
        <w:t>comprehension</w:t>
      </w:r>
      <w:r w:rsidR="00CF1218" w:rsidRPr="00B63C71">
        <w:rPr>
          <w:sz w:val="24"/>
          <w:szCs w:val="24"/>
        </w:rPr>
        <w:t xml:space="preserve">. </w:t>
      </w:r>
      <w:r w:rsidR="004729BC" w:rsidRPr="00B63C71">
        <w:rPr>
          <w:sz w:val="24"/>
          <w:szCs w:val="24"/>
        </w:rPr>
        <w:t xml:space="preserve">Although the content the students were reading was different, the outcome </w:t>
      </w:r>
      <w:r w:rsidR="004729BC" w:rsidRPr="00B63C71">
        <w:rPr>
          <w:sz w:val="24"/>
          <w:szCs w:val="24"/>
        </w:rPr>
        <w:lastRenderedPageBreak/>
        <w:t xml:space="preserve">was still the same across the class—all students were learning to make connections with the text to improve their comprehension. </w:t>
      </w:r>
    </w:p>
    <w:p w:rsidR="008C335F" w:rsidRPr="00B63C71" w:rsidRDefault="00F26E63" w:rsidP="002D4C8B">
      <w:pPr>
        <w:spacing w:line="480" w:lineRule="auto"/>
        <w:ind w:firstLine="720"/>
        <w:rPr>
          <w:sz w:val="24"/>
          <w:szCs w:val="24"/>
        </w:rPr>
      </w:pPr>
      <w:r>
        <w:rPr>
          <w:sz w:val="24"/>
          <w:szCs w:val="24"/>
        </w:rPr>
        <w:t>M</w:t>
      </w:r>
      <w:r w:rsidR="004729BC" w:rsidRPr="00B63C71">
        <w:rPr>
          <w:sz w:val="24"/>
          <w:szCs w:val="24"/>
        </w:rPr>
        <w:t xml:space="preserve">s. Cooper was able to differentiate in this way because she knew enough about her students as individuals. </w:t>
      </w:r>
      <w:r w:rsidR="007C24DF">
        <w:rPr>
          <w:sz w:val="24"/>
          <w:szCs w:val="24"/>
        </w:rPr>
        <w:t>The article</w:t>
      </w:r>
      <w:r w:rsidR="004729BC" w:rsidRPr="00B63C71">
        <w:rPr>
          <w:sz w:val="24"/>
          <w:szCs w:val="24"/>
        </w:rPr>
        <w:t xml:space="preserve"> states, “Ms. Cooper learned as much as possible about her students and the ways that they learn best. She achieved this by gathering data from district assessments, by observing the children closely as they worked, and by asking them questions about their thinking and their methods for decoding unfamiliar words and solving problems” (</w:t>
      </w:r>
      <w:r w:rsidR="007C24DF" w:rsidRPr="007C24DF">
        <w:rPr>
          <w:sz w:val="24"/>
          <w:szCs w:val="24"/>
        </w:rPr>
        <w:t>Watts-</w:t>
      </w:r>
      <w:proofErr w:type="spellStart"/>
      <w:r w:rsidR="007C24DF" w:rsidRPr="007C24DF">
        <w:rPr>
          <w:sz w:val="24"/>
          <w:szCs w:val="24"/>
        </w:rPr>
        <w:t>Taffe</w:t>
      </w:r>
      <w:proofErr w:type="spellEnd"/>
      <w:r w:rsidR="007C24DF" w:rsidRPr="007C24DF">
        <w:rPr>
          <w:sz w:val="24"/>
          <w:szCs w:val="24"/>
        </w:rPr>
        <w:t xml:space="preserve">, </w:t>
      </w:r>
      <w:proofErr w:type="spellStart"/>
      <w:r w:rsidR="007C24DF" w:rsidRPr="007C24DF">
        <w:rPr>
          <w:sz w:val="24"/>
          <w:szCs w:val="24"/>
        </w:rPr>
        <w:t>Laster</w:t>
      </w:r>
      <w:proofErr w:type="spellEnd"/>
      <w:r w:rsidR="007C24DF" w:rsidRPr="007C24DF">
        <w:rPr>
          <w:sz w:val="24"/>
          <w:szCs w:val="24"/>
        </w:rPr>
        <w:t xml:space="preserve">, Broach, </w:t>
      </w:r>
      <w:proofErr w:type="spellStart"/>
      <w:r w:rsidR="007C24DF" w:rsidRPr="007C24DF">
        <w:rPr>
          <w:sz w:val="24"/>
          <w:szCs w:val="24"/>
        </w:rPr>
        <w:t>Marinak</w:t>
      </w:r>
      <w:proofErr w:type="spellEnd"/>
      <w:r w:rsidR="007C24DF" w:rsidRPr="007C24DF">
        <w:rPr>
          <w:sz w:val="24"/>
          <w:szCs w:val="24"/>
        </w:rPr>
        <w:t>, Connor, &amp; Walker-</w:t>
      </w:r>
      <w:proofErr w:type="spellStart"/>
      <w:r w:rsidR="007C24DF" w:rsidRPr="007C24DF">
        <w:rPr>
          <w:sz w:val="24"/>
          <w:szCs w:val="24"/>
        </w:rPr>
        <w:t>Dalhouse</w:t>
      </w:r>
      <w:proofErr w:type="spellEnd"/>
      <w:r w:rsidR="007C24DF">
        <w:rPr>
          <w:sz w:val="24"/>
          <w:szCs w:val="24"/>
        </w:rPr>
        <w:t>, 2012, p.</w:t>
      </w:r>
      <w:r w:rsidR="007C24DF" w:rsidRPr="007C24DF">
        <w:rPr>
          <w:sz w:val="24"/>
          <w:szCs w:val="24"/>
        </w:rPr>
        <w:t xml:space="preserve"> </w:t>
      </w:r>
      <w:r w:rsidR="004729BC" w:rsidRPr="00B63C71">
        <w:rPr>
          <w:sz w:val="24"/>
          <w:szCs w:val="24"/>
        </w:rPr>
        <w:t>308</w:t>
      </w:r>
      <w:r w:rsidR="007C24DF">
        <w:rPr>
          <w:sz w:val="24"/>
          <w:szCs w:val="24"/>
        </w:rPr>
        <w:t>).</w:t>
      </w:r>
      <w:r w:rsidR="00A35A65">
        <w:rPr>
          <w:sz w:val="24"/>
          <w:szCs w:val="24"/>
        </w:rPr>
        <w:t xml:space="preserve"> </w:t>
      </w:r>
      <w:r w:rsidR="008C335F" w:rsidRPr="00B63C71">
        <w:rPr>
          <w:sz w:val="24"/>
          <w:szCs w:val="24"/>
        </w:rPr>
        <w:t xml:space="preserve">Also Ms. </w:t>
      </w:r>
      <w:proofErr w:type="gramStart"/>
      <w:r w:rsidR="008C335F" w:rsidRPr="00B63C71">
        <w:rPr>
          <w:sz w:val="24"/>
          <w:szCs w:val="24"/>
        </w:rPr>
        <w:t>Cooper,</w:t>
      </w:r>
      <w:proofErr w:type="gramEnd"/>
      <w:r w:rsidR="008C335F" w:rsidRPr="00B63C71">
        <w:rPr>
          <w:sz w:val="24"/>
          <w:szCs w:val="24"/>
        </w:rPr>
        <w:t xml:space="preserve"> “rearranged the children every few weeks according to their reading progress and their shifting literacy</w:t>
      </w:r>
      <w:r w:rsidR="007C24DF">
        <w:rPr>
          <w:sz w:val="24"/>
          <w:szCs w:val="24"/>
        </w:rPr>
        <w:t xml:space="preserve"> needs and strengths</w:t>
      </w:r>
      <w:r w:rsidR="008C335F" w:rsidRPr="00B63C71">
        <w:rPr>
          <w:sz w:val="24"/>
          <w:szCs w:val="24"/>
        </w:rPr>
        <w:t>” (</w:t>
      </w:r>
      <w:r w:rsidR="007C24DF">
        <w:rPr>
          <w:sz w:val="24"/>
          <w:szCs w:val="24"/>
        </w:rPr>
        <w:t>Watts-</w:t>
      </w:r>
      <w:proofErr w:type="spellStart"/>
      <w:r w:rsidR="007C24DF">
        <w:rPr>
          <w:sz w:val="24"/>
          <w:szCs w:val="24"/>
        </w:rPr>
        <w:t>Taffe</w:t>
      </w:r>
      <w:proofErr w:type="spellEnd"/>
      <w:r w:rsidR="007C24DF">
        <w:rPr>
          <w:sz w:val="24"/>
          <w:szCs w:val="24"/>
        </w:rPr>
        <w:t xml:space="preserve"> et al., 2012, p. </w:t>
      </w:r>
      <w:r w:rsidR="008C335F" w:rsidRPr="00B63C71">
        <w:rPr>
          <w:sz w:val="24"/>
          <w:szCs w:val="24"/>
        </w:rPr>
        <w:t>309)</w:t>
      </w:r>
      <w:r w:rsidR="007C24DF">
        <w:rPr>
          <w:sz w:val="24"/>
          <w:szCs w:val="24"/>
        </w:rPr>
        <w:t>.</w:t>
      </w:r>
    </w:p>
    <w:p w:rsidR="00D30B67" w:rsidRPr="00B63C71" w:rsidRDefault="00D30B67" w:rsidP="00D30B67">
      <w:pPr>
        <w:spacing w:line="480" w:lineRule="auto"/>
        <w:rPr>
          <w:sz w:val="24"/>
          <w:szCs w:val="24"/>
        </w:rPr>
      </w:pPr>
      <w:r w:rsidRPr="00B63C71">
        <w:rPr>
          <w:sz w:val="24"/>
          <w:szCs w:val="24"/>
        </w:rPr>
        <w:tab/>
        <w:t xml:space="preserve">From this case study, I was able to answer one of my big questions that I started my I-Search with: How will differentiated instruction affect students personally (self-esteem, confidence, </w:t>
      </w:r>
      <w:proofErr w:type="spellStart"/>
      <w:r w:rsidRPr="00B63C71">
        <w:rPr>
          <w:sz w:val="24"/>
          <w:szCs w:val="24"/>
        </w:rPr>
        <w:t>etc</w:t>
      </w:r>
      <w:proofErr w:type="spellEnd"/>
      <w:r w:rsidRPr="00B63C71">
        <w:rPr>
          <w:sz w:val="24"/>
          <w:szCs w:val="24"/>
        </w:rPr>
        <w:t>) when they inevitably catch on to groupings? According to Tomlinson and Ms. Cooper, groupings are not stagnant or inflexible. Groups should be fluid and changed often as students learn and change. Groups can be done either homogenously as Ms. Cooper’s example or heterogeneously by ability, interests</w:t>
      </w:r>
      <w:r w:rsidR="00DA3043">
        <w:rPr>
          <w:sz w:val="24"/>
          <w:szCs w:val="24"/>
        </w:rPr>
        <w:t>,</w:t>
      </w:r>
      <w:r w:rsidRPr="00B63C71">
        <w:rPr>
          <w:sz w:val="24"/>
          <w:szCs w:val="24"/>
        </w:rPr>
        <w:t xml:space="preserve"> or choice. Learning about groupings made me feel a lot more comfortable with the idea of differentiated instruction, because I had been worried that students would be labeled and that problems would arise. </w:t>
      </w:r>
    </w:p>
    <w:p w:rsidR="00E7561F" w:rsidRDefault="00D30B67" w:rsidP="00E7561F">
      <w:pPr>
        <w:spacing w:line="480" w:lineRule="auto"/>
        <w:rPr>
          <w:sz w:val="24"/>
          <w:szCs w:val="24"/>
        </w:rPr>
      </w:pPr>
      <w:r w:rsidRPr="00B63C71">
        <w:rPr>
          <w:sz w:val="24"/>
          <w:szCs w:val="24"/>
        </w:rPr>
        <w:tab/>
        <w:t xml:space="preserve">After reading these articles and resources, I now have a firmer understanding of differentiated instruction and its place in the classroom. </w:t>
      </w:r>
      <w:r w:rsidR="00DA3043">
        <w:rPr>
          <w:sz w:val="24"/>
          <w:szCs w:val="24"/>
        </w:rPr>
        <w:t xml:space="preserve">I am more interested in </w:t>
      </w:r>
      <w:r w:rsidR="00E7561F" w:rsidRPr="00B63C71">
        <w:rPr>
          <w:sz w:val="24"/>
          <w:szCs w:val="24"/>
        </w:rPr>
        <w:t>using it in my classroom now than I was when I started, and I am not as overwhelmed by the possibilities</w:t>
      </w:r>
      <w:r w:rsidR="00DA3043">
        <w:rPr>
          <w:sz w:val="24"/>
          <w:szCs w:val="24"/>
        </w:rPr>
        <w:t>;</w:t>
      </w:r>
      <w:r w:rsidR="00E7561F" w:rsidRPr="00B63C71">
        <w:rPr>
          <w:sz w:val="24"/>
          <w:szCs w:val="24"/>
        </w:rPr>
        <w:t xml:space="preserve"> I </w:t>
      </w:r>
      <w:r w:rsidR="00E7561F" w:rsidRPr="00B63C71">
        <w:rPr>
          <w:sz w:val="24"/>
          <w:szCs w:val="24"/>
        </w:rPr>
        <w:lastRenderedPageBreak/>
        <w:t xml:space="preserve">know that I can grow my differentiating skills at my own pace. I learned that differentiated instruction is not a series of specific steps that a teacher can take or a specific strategy. It is an approach to teaching and student learning. In order to differentiate instruction, you have to know your students well enough to make good decisions on how to structure </w:t>
      </w:r>
      <w:r w:rsidR="00DA3043">
        <w:rPr>
          <w:sz w:val="24"/>
          <w:szCs w:val="24"/>
        </w:rPr>
        <w:t xml:space="preserve">your </w:t>
      </w:r>
      <w:r w:rsidR="00E7561F" w:rsidRPr="00B63C71">
        <w:rPr>
          <w:sz w:val="24"/>
          <w:szCs w:val="24"/>
        </w:rPr>
        <w:t>teaching so that effective learning can ensue.</w:t>
      </w:r>
    </w:p>
    <w:p w:rsidR="00DA3043" w:rsidRDefault="00DA3043" w:rsidP="00E7561F">
      <w:pPr>
        <w:spacing w:line="480" w:lineRule="auto"/>
        <w:rPr>
          <w:sz w:val="24"/>
          <w:szCs w:val="24"/>
        </w:rPr>
      </w:pPr>
    </w:p>
    <w:p w:rsidR="004738D3" w:rsidRPr="00DA3043" w:rsidRDefault="00820DAE" w:rsidP="00A35A65">
      <w:pPr>
        <w:pStyle w:val="ListParagraph"/>
        <w:numPr>
          <w:ilvl w:val="0"/>
          <w:numId w:val="2"/>
        </w:numPr>
        <w:spacing w:line="480" w:lineRule="auto"/>
        <w:rPr>
          <w:b/>
          <w:sz w:val="24"/>
          <w:szCs w:val="24"/>
        </w:rPr>
      </w:pPr>
      <w:r w:rsidRPr="00DA3043">
        <w:rPr>
          <w:b/>
          <w:sz w:val="24"/>
          <w:szCs w:val="24"/>
        </w:rPr>
        <w:t>W</w:t>
      </w:r>
      <w:r w:rsidR="004738D3" w:rsidRPr="00DA3043">
        <w:rPr>
          <w:b/>
          <w:sz w:val="24"/>
          <w:szCs w:val="24"/>
        </w:rPr>
        <w:t>hat I Learned During the I-Search Process (And What I Didn’t Learn)</w:t>
      </w:r>
    </w:p>
    <w:p w:rsidR="005C40BC" w:rsidRPr="00B63C71" w:rsidRDefault="00B84108" w:rsidP="002B0AB3">
      <w:pPr>
        <w:pStyle w:val="ListParagraph"/>
        <w:spacing w:line="480" w:lineRule="auto"/>
        <w:ind w:left="0" w:firstLine="720"/>
        <w:rPr>
          <w:sz w:val="24"/>
          <w:szCs w:val="24"/>
        </w:rPr>
      </w:pPr>
      <w:r w:rsidRPr="00B63C71">
        <w:rPr>
          <w:sz w:val="24"/>
          <w:szCs w:val="24"/>
        </w:rPr>
        <w:t xml:space="preserve">I learned a lot of practical information in the very beginning of my search </w:t>
      </w:r>
      <w:r w:rsidR="00DA3043">
        <w:rPr>
          <w:sz w:val="24"/>
          <w:szCs w:val="24"/>
        </w:rPr>
        <w:t>from</w:t>
      </w:r>
      <w:r w:rsidRPr="00B63C71">
        <w:rPr>
          <w:sz w:val="24"/>
          <w:szCs w:val="24"/>
        </w:rPr>
        <w:t xml:space="preserve"> Wikipedia. I know that most academics would cringe to read that statement, but it’s true. On Wikipedia, I learned that it can be easiest to start with </w:t>
      </w:r>
      <w:r w:rsidR="00D8495D" w:rsidRPr="00B63C71">
        <w:rPr>
          <w:sz w:val="24"/>
          <w:szCs w:val="24"/>
        </w:rPr>
        <w:t>content</w:t>
      </w:r>
      <w:r w:rsidR="00DA3043">
        <w:rPr>
          <w:sz w:val="24"/>
          <w:szCs w:val="24"/>
        </w:rPr>
        <w:t>. T</w:t>
      </w:r>
      <w:r w:rsidRPr="00B63C71">
        <w:rPr>
          <w:sz w:val="24"/>
          <w:szCs w:val="24"/>
        </w:rPr>
        <w:t>he most basic content level in differentiated instruction should be that set out by the state or sch</w:t>
      </w:r>
      <w:r w:rsidR="00D8495D">
        <w:rPr>
          <w:sz w:val="24"/>
          <w:szCs w:val="24"/>
        </w:rPr>
        <w:t xml:space="preserve">ool district (“Differentiated Instruction &amp; Wikipedia,” </w:t>
      </w:r>
      <w:proofErr w:type="spellStart"/>
      <w:r w:rsidR="00D8495D">
        <w:rPr>
          <w:sz w:val="24"/>
          <w:szCs w:val="24"/>
        </w:rPr>
        <w:t>n.d.</w:t>
      </w:r>
      <w:proofErr w:type="spellEnd"/>
      <w:r w:rsidR="00D8495D">
        <w:rPr>
          <w:sz w:val="24"/>
          <w:szCs w:val="24"/>
        </w:rPr>
        <w:t xml:space="preserve">, </w:t>
      </w:r>
      <w:proofErr w:type="spellStart"/>
      <w:r w:rsidR="00D8495D">
        <w:rPr>
          <w:sz w:val="24"/>
          <w:szCs w:val="24"/>
        </w:rPr>
        <w:t>para</w:t>
      </w:r>
      <w:proofErr w:type="spellEnd"/>
      <w:r w:rsidR="00D8495D">
        <w:rPr>
          <w:sz w:val="24"/>
          <w:szCs w:val="24"/>
        </w:rPr>
        <w:t>. 11</w:t>
      </w:r>
      <w:r w:rsidRPr="00B63C71">
        <w:rPr>
          <w:sz w:val="24"/>
          <w:szCs w:val="24"/>
        </w:rPr>
        <w:t>)</w:t>
      </w:r>
      <w:r w:rsidR="00D8495D">
        <w:rPr>
          <w:sz w:val="24"/>
          <w:szCs w:val="24"/>
        </w:rPr>
        <w:t>.</w:t>
      </w:r>
      <w:r w:rsidRPr="00B63C71">
        <w:rPr>
          <w:sz w:val="24"/>
          <w:szCs w:val="24"/>
        </w:rPr>
        <w:t xml:space="preserve"> This idea answered </w:t>
      </w:r>
      <w:r w:rsidR="000D2CF6" w:rsidRPr="00B63C71">
        <w:rPr>
          <w:sz w:val="24"/>
          <w:szCs w:val="24"/>
        </w:rPr>
        <w:t xml:space="preserve">another </w:t>
      </w:r>
      <w:r w:rsidRPr="00B63C71">
        <w:rPr>
          <w:sz w:val="24"/>
          <w:szCs w:val="24"/>
        </w:rPr>
        <w:t xml:space="preserve">one of my big questions: </w:t>
      </w:r>
      <w:r w:rsidR="005C40BC" w:rsidRPr="00B63C71">
        <w:rPr>
          <w:sz w:val="24"/>
          <w:szCs w:val="24"/>
        </w:rPr>
        <w:t>How can I differentiate classroom instruction and still maintain the standards required by NC C</w:t>
      </w:r>
      <w:r w:rsidRPr="00B63C71">
        <w:rPr>
          <w:sz w:val="24"/>
          <w:szCs w:val="24"/>
        </w:rPr>
        <w:t xml:space="preserve">ommon </w:t>
      </w:r>
      <w:r w:rsidR="005C40BC" w:rsidRPr="00B63C71">
        <w:rPr>
          <w:sz w:val="24"/>
          <w:szCs w:val="24"/>
        </w:rPr>
        <w:t>C</w:t>
      </w:r>
      <w:r w:rsidRPr="00B63C71">
        <w:rPr>
          <w:sz w:val="24"/>
          <w:szCs w:val="24"/>
        </w:rPr>
        <w:t xml:space="preserve">ore </w:t>
      </w:r>
      <w:r w:rsidR="005C40BC" w:rsidRPr="00B63C71">
        <w:rPr>
          <w:sz w:val="24"/>
          <w:szCs w:val="24"/>
        </w:rPr>
        <w:t>S</w:t>
      </w:r>
      <w:r w:rsidRPr="00B63C71">
        <w:rPr>
          <w:sz w:val="24"/>
          <w:szCs w:val="24"/>
        </w:rPr>
        <w:t xml:space="preserve">tate </w:t>
      </w:r>
      <w:r w:rsidR="005C40BC" w:rsidRPr="00B63C71">
        <w:rPr>
          <w:sz w:val="24"/>
          <w:szCs w:val="24"/>
        </w:rPr>
        <w:t>S</w:t>
      </w:r>
      <w:r w:rsidRPr="00B63C71">
        <w:rPr>
          <w:sz w:val="24"/>
          <w:szCs w:val="24"/>
        </w:rPr>
        <w:t>tandards</w:t>
      </w:r>
      <w:r w:rsidR="005C40BC" w:rsidRPr="00B63C71">
        <w:rPr>
          <w:sz w:val="24"/>
          <w:szCs w:val="24"/>
        </w:rPr>
        <w:t>?</w:t>
      </w:r>
      <w:r w:rsidRPr="00B63C71">
        <w:rPr>
          <w:sz w:val="24"/>
          <w:szCs w:val="24"/>
        </w:rPr>
        <w:t xml:space="preserve"> I now know that I can start with the basic standard and differentiate up. At this point</w:t>
      </w:r>
      <w:r w:rsidR="000D2CF6" w:rsidRPr="00B63C71">
        <w:rPr>
          <w:sz w:val="24"/>
          <w:szCs w:val="24"/>
        </w:rPr>
        <w:t>,</w:t>
      </w:r>
      <w:r w:rsidRPr="00B63C71">
        <w:rPr>
          <w:sz w:val="24"/>
          <w:szCs w:val="24"/>
        </w:rPr>
        <w:t xml:space="preserve"> in the beginning of my search</w:t>
      </w:r>
      <w:r w:rsidR="000D2CF6" w:rsidRPr="00B63C71">
        <w:rPr>
          <w:sz w:val="24"/>
          <w:szCs w:val="24"/>
        </w:rPr>
        <w:t>,</w:t>
      </w:r>
      <w:r w:rsidRPr="00B63C71">
        <w:rPr>
          <w:sz w:val="24"/>
          <w:szCs w:val="24"/>
        </w:rPr>
        <w:t xml:space="preserve"> was when my heart leapt at having found an answer to one of my questions! This is where I could start! </w:t>
      </w:r>
      <w:r w:rsidR="000D2CF6" w:rsidRPr="00B63C71">
        <w:rPr>
          <w:sz w:val="24"/>
          <w:szCs w:val="24"/>
        </w:rPr>
        <w:t xml:space="preserve">By varying the content based on student level, I could effectively differentiate my classroom to better reach my students. </w:t>
      </w:r>
      <w:r w:rsidRPr="00B63C71">
        <w:rPr>
          <w:sz w:val="24"/>
          <w:szCs w:val="24"/>
        </w:rPr>
        <w:t>The problem with this idea</w:t>
      </w:r>
      <w:r w:rsidR="000D2CF6" w:rsidRPr="00B63C71">
        <w:rPr>
          <w:sz w:val="24"/>
          <w:szCs w:val="24"/>
        </w:rPr>
        <w:t>,</w:t>
      </w:r>
      <w:r w:rsidRPr="00B63C71">
        <w:rPr>
          <w:sz w:val="24"/>
          <w:szCs w:val="24"/>
        </w:rPr>
        <w:t xml:space="preserve"> however, </w:t>
      </w:r>
      <w:r w:rsidR="000D2CF6" w:rsidRPr="00B63C71">
        <w:rPr>
          <w:sz w:val="24"/>
          <w:szCs w:val="24"/>
        </w:rPr>
        <w:t xml:space="preserve">was </w:t>
      </w:r>
      <w:r w:rsidRPr="00B63C71">
        <w:rPr>
          <w:sz w:val="24"/>
          <w:szCs w:val="24"/>
        </w:rPr>
        <w:t>t</w:t>
      </w:r>
      <w:r w:rsidR="000D2CF6" w:rsidRPr="00B63C71">
        <w:rPr>
          <w:sz w:val="24"/>
          <w:szCs w:val="24"/>
        </w:rPr>
        <w:t>hat I did not find an answer to</w:t>
      </w:r>
      <w:r w:rsidR="00DA3043">
        <w:rPr>
          <w:sz w:val="24"/>
          <w:szCs w:val="24"/>
        </w:rPr>
        <w:t xml:space="preserve"> another of</w:t>
      </w:r>
      <w:r w:rsidR="000D2CF6" w:rsidRPr="00B63C71">
        <w:rPr>
          <w:sz w:val="24"/>
          <w:szCs w:val="24"/>
        </w:rPr>
        <w:t xml:space="preserve"> my question</w:t>
      </w:r>
      <w:r w:rsidR="00DA3043">
        <w:rPr>
          <w:sz w:val="24"/>
          <w:szCs w:val="24"/>
        </w:rPr>
        <w:t>s</w:t>
      </w:r>
      <w:r w:rsidRPr="00B63C71">
        <w:rPr>
          <w:sz w:val="24"/>
          <w:szCs w:val="24"/>
        </w:rPr>
        <w:t>: What if my students aren’t at the standard (grade) level? Even throughout the rest of my I-</w:t>
      </w:r>
      <w:r w:rsidR="000D2CF6" w:rsidRPr="00B63C71">
        <w:rPr>
          <w:sz w:val="24"/>
          <w:szCs w:val="24"/>
        </w:rPr>
        <w:t>Search</w:t>
      </w:r>
      <w:r w:rsidRPr="00B63C71">
        <w:rPr>
          <w:sz w:val="24"/>
          <w:szCs w:val="24"/>
        </w:rPr>
        <w:t xml:space="preserve"> process</w:t>
      </w:r>
      <w:r w:rsidR="000D2CF6" w:rsidRPr="00B63C71">
        <w:rPr>
          <w:sz w:val="24"/>
          <w:szCs w:val="24"/>
        </w:rPr>
        <w:t>,</w:t>
      </w:r>
      <w:r w:rsidR="00DA3043">
        <w:rPr>
          <w:sz w:val="24"/>
          <w:szCs w:val="24"/>
        </w:rPr>
        <w:t xml:space="preserve"> I </w:t>
      </w:r>
      <w:r w:rsidRPr="00B63C71">
        <w:rPr>
          <w:sz w:val="24"/>
          <w:szCs w:val="24"/>
        </w:rPr>
        <w:t xml:space="preserve">never got this question answered. </w:t>
      </w:r>
    </w:p>
    <w:p w:rsidR="00CF1218" w:rsidRPr="00B63C71" w:rsidRDefault="00B84108" w:rsidP="002B0AB3">
      <w:pPr>
        <w:pStyle w:val="ListParagraph"/>
        <w:spacing w:line="480" w:lineRule="auto"/>
        <w:ind w:left="0" w:firstLine="720"/>
        <w:rPr>
          <w:sz w:val="24"/>
          <w:szCs w:val="24"/>
        </w:rPr>
      </w:pPr>
      <w:r w:rsidRPr="00B63C71">
        <w:rPr>
          <w:sz w:val="24"/>
          <w:szCs w:val="24"/>
        </w:rPr>
        <w:lastRenderedPageBreak/>
        <w:t xml:space="preserve">Another great practical idea that I learned was to differentiate </w:t>
      </w:r>
      <w:r w:rsidR="00C765D4" w:rsidRPr="00B63C71">
        <w:rPr>
          <w:sz w:val="24"/>
          <w:szCs w:val="24"/>
        </w:rPr>
        <w:t>activities</w:t>
      </w:r>
      <w:r w:rsidRPr="00B63C71">
        <w:rPr>
          <w:sz w:val="24"/>
          <w:szCs w:val="24"/>
        </w:rPr>
        <w:t xml:space="preserve"> by focusing </w:t>
      </w:r>
      <w:r w:rsidR="00DA3043">
        <w:rPr>
          <w:sz w:val="24"/>
          <w:szCs w:val="24"/>
        </w:rPr>
        <w:t>them</w:t>
      </w:r>
      <w:r w:rsidRPr="00B63C71">
        <w:rPr>
          <w:sz w:val="24"/>
          <w:szCs w:val="24"/>
        </w:rPr>
        <w:t xml:space="preserve"> </w:t>
      </w:r>
      <w:r w:rsidR="00CF1218" w:rsidRPr="00B63C71">
        <w:rPr>
          <w:sz w:val="24"/>
          <w:szCs w:val="24"/>
        </w:rPr>
        <w:t xml:space="preserve">around Bloom’s taxonomy. </w:t>
      </w:r>
      <w:r w:rsidR="00DA3043">
        <w:rPr>
          <w:sz w:val="24"/>
          <w:szCs w:val="24"/>
        </w:rPr>
        <w:t>I could h</w:t>
      </w:r>
      <w:r w:rsidR="00CF1218" w:rsidRPr="00B63C71">
        <w:rPr>
          <w:sz w:val="24"/>
          <w:szCs w:val="24"/>
        </w:rPr>
        <w:t>ave students who are unfamiliar with the material complete activities that center around Level I</w:t>
      </w:r>
      <w:r w:rsidR="00C765D4" w:rsidRPr="00B63C71">
        <w:rPr>
          <w:sz w:val="24"/>
          <w:szCs w:val="24"/>
        </w:rPr>
        <w:t xml:space="preserve"> on Bloom’s</w:t>
      </w:r>
      <w:r w:rsidR="00DA3043">
        <w:rPr>
          <w:sz w:val="24"/>
          <w:szCs w:val="24"/>
        </w:rPr>
        <w:t xml:space="preserve"> </w:t>
      </w:r>
      <w:r w:rsidR="00DA3043" w:rsidRPr="00DA3043">
        <w:rPr>
          <w:sz w:val="24"/>
          <w:szCs w:val="24"/>
        </w:rPr>
        <w:t xml:space="preserve">(“Differentiated Instruction &amp; Wikipedia,” </w:t>
      </w:r>
      <w:proofErr w:type="spellStart"/>
      <w:r w:rsidR="00DA3043" w:rsidRPr="00DA3043">
        <w:rPr>
          <w:sz w:val="24"/>
          <w:szCs w:val="24"/>
        </w:rPr>
        <w:t>n.d.</w:t>
      </w:r>
      <w:proofErr w:type="spellEnd"/>
      <w:r w:rsidR="00DA3043" w:rsidRPr="00DA3043">
        <w:rPr>
          <w:sz w:val="24"/>
          <w:szCs w:val="24"/>
        </w:rPr>
        <w:t xml:space="preserve">, </w:t>
      </w:r>
      <w:proofErr w:type="spellStart"/>
      <w:r w:rsidR="00DA3043" w:rsidRPr="00DA3043">
        <w:rPr>
          <w:sz w:val="24"/>
          <w:szCs w:val="24"/>
        </w:rPr>
        <w:t>para</w:t>
      </w:r>
      <w:proofErr w:type="spellEnd"/>
      <w:r w:rsidR="00DA3043" w:rsidRPr="00DA3043">
        <w:rPr>
          <w:sz w:val="24"/>
          <w:szCs w:val="24"/>
        </w:rPr>
        <w:t>. 11)</w:t>
      </w:r>
      <w:r w:rsidR="00CF1218" w:rsidRPr="00B63C71">
        <w:rPr>
          <w:sz w:val="24"/>
          <w:szCs w:val="24"/>
        </w:rPr>
        <w:t xml:space="preserve">. Students who have some proficiency with the material </w:t>
      </w:r>
      <w:r w:rsidR="000D2CF6" w:rsidRPr="00B63C71">
        <w:rPr>
          <w:sz w:val="24"/>
          <w:szCs w:val="24"/>
        </w:rPr>
        <w:t>could focus on activities based around Bloom’s Level II; s</w:t>
      </w:r>
      <w:r w:rsidR="00CF1218" w:rsidRPr="00B63C71">
        <w:rPr>
          <w:sz w:val="24"/>
          <w:szCs w:val="24"/>
        </w:rPr>
        <w:t>tudents</w:t>
      </w:r>
      <w:r w:rsidR="00C765D4" w:rsidRPr="00B63C71">
        <w:rPr>
          <w:sz w:val="24"/>
          <w:szCs w:val="24"/>
        </w:rPr>
        <w:t xml:space="preserve"> </w:t>
      </w:r>
      <w:r w:rsidR="00CF1218" w:rsidRPr="00B63C71">
        <w:rPr>
          <w:sz w:val="24"/>
          <w:szCs w:val="24"/>
        </w:rPr>
        <w:t xml:space="preserve">who have already mastered the material </w:t>
      </w:r>
      <w:r w:rsidR="000D2CF6" w:rsidRPr="00B63C71">
        <w:rPr>
          <w:sz w:val="24"/>
          <w:szCs w:val="24"/>
        </w:rPr>
        <w:t xml:space="preserve">could focus on activities based </w:t>
      </w:r>
      <w:r w:rsidR="00CF1218" w:rsidRPr="00B63C71">
        <w:rPr>
          <w:sz w:val="24"/>
          <w:szCs w:val="24"/>
        </w:rPr>
        <w:t>on Level III</w:t>
      </w:r>
      <w:r w:rsidR="00DA3043">
        <w:rPr>
          <w:sz w:val="24"/>
          <w:szCs w:val="24"/>
        </w:rPr>
        <w:t xml:space="preserve"> </w:t>
      </w:r>
      <w:r w:rsidR="00DA3043" w:rsidRPr="00DA3043">
        <w:rPr>
          <w:sz w:val="24"/>
          <w:szCs w:val="24"/>
        </w:rPr>
        <w:t xml:space="preserve">(“Differentiated Instruction &amp; Wikipedia,” </w:t>
      </w:r>
      <w:proofErr w:type="spellStart"/>
      <w:r w:rsidR="00DA3043" w:rsidRPr="00DA3043">
        <w:rPr>
          <w:sz w:val="24"/>
          <w:szCs w:val="24"/>
        </w:rPr>
        <w:t>n.d.</w:t>
      </w:r>
      <w:proofErr w:type="spellEnd"/>
      <w:r w:rsidR="00DA3043" w:rsidRPr="00DA3043">
        <w:rPr>
          <w:sz w:val="24"/>
          <w:szCs w:val="24"/>
        </w:rPr>
        <w:t xml:space="preserve">, </w:t>
      </w:r>
      <w:proofErr w:type="spellStart"/>
      <w:r w:rsidR="00DA3043" w:rsidRPr="00DA3043">
        <w:rPr>
          <w:sz w:val="24"/>
          <w:szCs w:val="24"/>
        </w:rPr>
        <w:t>para</w:t>
      </w:r>
      <w:proofErr w:type="spellEnd"/>
      <w:r w:rsidR="00DA3043" w:rsidRPr="00DA3043">
        <w:rPr>
          <w:sz w:val="24"/>
          <w:szCs w:val="24"/>
        </w:rPr>
        <w:t>. 11)</w:t>
      </w:r>
      <w:r w:rsidR="00CF1218" w:rsidRPr="00B63C71">
        <w:rPr>
          <w:sz w:val="24"/>
          <w:szCs w:val="24"/>
        </w:rPr>
        <w:t>. In this way</w:t>
      </w:r>
      <w:r w:rsidR="000D2CF6" w:rsidRPr="00B63C71">
        <w:rPr>
          <w:sz w:val="24"/>
          <w:szCs w:val="24"/>
        </w:rPr>
        <w:t>,</w:t>
      </w:r>
      <w:r w:rsidR="00CF1218" w:rsidRPr="00B63C71">
        <w:rPr>
          <w:sz w:val="24"/>
          <w:szCs w:val="24"/>
        </w:rPr>
        <w:t xml:space="preserve"> all students are working toward the same standards and objectives set out for them, but at the level which is most suited for </w:t>
      </w:r>
      <w:r w:rsidR="00D8495D">
        <w:rPr>
          <w:sz w:val="24"/>
          <w:szCs w:val="24"/>
        </w:rPr>
        <w:t xml:space="preserve">their current knowledge ability (“Differentiated Instruction &amp; Wikipedia,” </w:t>
      </w:r>
      <w:proofErr w:type="spellStart"/>
      <w:r w:rsidR="00D8495D">
        <w:rPr>
          <w:sz w:val="24"/>
          <w:szCs w:val="24"/>
        </w:rPr>
        <w:t>n.d.</w:t>
      </w:r>
      <w:proofErr w:type="spellEnd"/>
      <w:r w:rsidR="00D8495D">
        <w:rPr>
          <w:sz w:val="24"/>
          <w:szCs w:val="24"/>
        </w:rPr>
        <w:t xml:space="preserve">, </w:t>
      </w:r>
      <w:proofErr w:type="spellStart"/>
      <w:r w:rsidR="00D8495D">
        <w:rPr>
          <w:sz w:val="24"/>
          <w:szCs w:val="24"/>
        </w:rPr>
        <w:t>para</w:t>
      </w:r>
      <w:proofErr w:type="spellEnd"/>
      <w:r w:rsidR="00D8495D">
        <w:rPr>
          <w:sz w:val="24"/>
          <w:szCs w:val="24"/>
        </w:rPr>
        <w:t>. 11</w:t>
      </w:r>
      <w:r w:rsidR="00C765D4" w:rsidRPr="00B63C71">
        <w:rPr>
          <w:sz w:val="24"/>
          <w:szCs w:val="24"/>
        </w:rPr>
        <w:t>)</w:t>
      </w:r>
      <w:r w:rsidR="00D8495D">
        <w:rPr>
          <w:sz w:val="24"/>
          <w:szCs w:val="24"/>
        </w:rPr>
        <w:t>.</w:t>
      </w:r>
      <w:r w:rsidR="00C765D4" w:rsidRPr="00B63C71">
        <w:rPr>
          <w:sz w:val="24"/>
          <w:szCs w:val="24"/>
        </w:rPr>
        <w:t xml:space="preserve"> The last practical idea I learned was </w:t>
      </w:r>
      <w:r w:rsidR="00CF1218" w:rsidRPr="00B63C71">
        <w:rPr>
          <w:sz w:val="24"/>
          <w:szCs w:val="24"/>
        </w:rPr>
        <w:t>to assign boo</w:t>
      </w:r>
      <w:r w:rsidR="00C765D4" w:rsidRPr="00B63C71">
        <w:rPr>
          <w:sz w:val="24"/>
          <w:szCs w:val="24"/>
        </w:rPr>
        <w:t>k groups based on reading level. By choosing two or three</w:t>
      </w:r>
      <w:r w:rsidR="00CF1218" w:rsidRPr="00B63C71">
        <w:rPr>
          <w:sz w:val="24"/>
          <w:szCs w:val="24"/>
        </w:rPr>
        <w:t xml:space="preserve"> books that focus on a similar theme but which are accessible for the varying student levels</w:t>
      </w:r>
      <w:r w:rsidR="000D2CF6" w:rsidRPr="00B63C71">
        <w:rPr>
          <w:sz w:val="24"/>
          <w:szCs w:val="24"/>
        </w:rPr>
        <w:t>,</w:t>
      </w:r>
      <w:r w:rsidR="00C765D4" w:rsidRPr="00B63C71">
        <w:rPr>
          <w:sz w:val="24"/>
          <w:szCs w:val="24"/>
        </w:rPr>
        <w:t xml:space="preserve"> I can differentiate instruction</w:t>
      </w:r>
      <w:r w:rsidR="00DA3043">
        <w:rPr>
          <w:sz w:val="24"/>
          <w:szCs w:val="24"/>
        </w:rPr>
        <w:t xml:space="preserve"> </w:t>
      </w:r>
      <w:r w:rsidR="00DA3043" w:rsidRPr="00DA3043">
        <w:rPr>
          <w:sz w:val="24"/>
          <w:szCs w:val="24"/>
        </w:rPr>
        <w:t xml:space="preserve">(“Differentiated Instruction &amp; Wikipedia,” </w:t>
      </w:r>
      <w:proofErr w:type="spellStart"/>
      <w:r w:rsidR="00DA3043" w:rsidRPr="00DA3043">
        <w:rPr>
          <w:sz w:val="24"/>
          <w:szCs w:val="24"/>
        </w:rPr>
        <w:t>n.d.</w:t>
      </w:r>
      <w:proofErr w:type="spellEnd"/>
      <w:r w:rsidR="00DA3043" w:rsidRPr="00DA3043">
        <w:rPr>
          <w:sz w:val="24"/>
          <w:szCs w:val="24"/>
        </w:rPr>
        <w:t xml:space="preserve">, </w:t>
      </w:r>
      <w:proofErr w:type="spellStart"/>
      <w:r w:rsidR="00DA3043" w:rsidRPr="00DA3043">
        <w:rPr>
          <w:sz w:val="24"/>
          <w:szCs w:val="24"/>
        </w:rPr>
        <w:t>para</w:t>
      </w:r>
      <w:proofErr w:type="spellEnd"/>
      <w:r w:rsidR="00DA3043" w:rsidRPr="00DA3043">
        <w:rPr>
          <w:sz w:val="24"/>
          <w:szCs w:val="24"/>
        </w:rPr>
        <w:t>. 11)</w:t>
      </w:r>
      <w:r w:rsidR="00CF1218" w:rsidRPr="00B63C71">
        <w:rPr>
          <w:sz w:val="24"/>
          <w:szCs w:val="24"/>
        </w:rPr>
        <w:t xml:space="preserve">. A teacher may </w:t>
      </w:r>
      <w:r w:rsidR="00C765D4" w:rsidRPr="00B63C71">
        <w:rPr>
          <w:sz w:val="24"/>
          <w:szCs w:val="24"/>
        </w:rPr>
        <w:t>e</w:t>
      </w:r>
      <w:r w:rsidR="00CF1218" w:rsidRPr="00B63C71">
        <w:rPr>
          <w:sz w:val="24"/>
          <w:szCs w:val="24"/>
        </w:rPr>
        <w:t xml:space="preserve">ven be able to use the same activities for all students </w:t>
      </w:r>
      <w:r w:rsidR="00C765D4" w:rsidRPr="00B63C71">
        <w:rPr>
          <w:sz w:val="24"/>
          <w:szCs w:val="24"/>
        </w:rPr>
        <w:t xml:space="preserve">in the classroom, </w:t>
      </w:r>
      <w:r w:rsidR="00CF1218" w:rsidRPr="00B63C71">
        <w:rPr>
          <w:sz w:val="24"/>
          <w:szCs w:val="24"/>
        </w:rPr>
        <w:t>but the reference</w:t>
      </w:r>
      <w:r w:rsidR="00C765D4" w:rsidRPr="00B63C71">
        <w:rPr>
          <w:sz w:val="24"/>
          <w:szCs w:val="24"/>
        </w:rPr>
        <w:t xml:space="preserve"> and connections </w:t>
      </w:r>
      <w:r w:rsidR="00CF1218" w:rsidRPr="00B63C71">
        <w:rPr>
          <w:sz w:val="24"/>
          <w:szCs w:val="24"/>
        </w:rPr>
        <w:t>will be back to their assigned book.</w:t>
      </w:r>
    </w:p>
    <w:p w:rsidR="00A3129D" w:rsidRPr="00B63C71" w:rsidRDefault="00C765D4" w:rsidP="000D2CF6">
      <w:pPr>
        <w:spacing w:line="480" w:lineRule="auto"/>
        <w:rPr>
          <w:sz w:val="24"/>
          <w:szCs w:val="24"/>
        </w:rPr>
      </w:pPr>
      <w:r w:rsidRPr="00B63C71">
        <w:rPr>
          <w:sz w:val="24"/>
          <w:szCs w:val="24"/>
        </w:rPr>
        <w:tab/>
        <w:t>The more I read and learn</w:t>
      </w:r>
      <w:r w:rsidR="000D2CF6" w:rsidRPr="00B63C71">
        <w:rPr>
          <w:sz w:val="24"/>
          <w:szCs w:val="24"/>
        </w:rPr>
        <w:t>ed</w:t>
      </w:r>
      <w:r w:rsidRPr="00B63C71">
        <w:rPr>
          <w:sz w:val="24"/>
          <w:szCs w:val="24"/>
        </w:rPr>
        <w:t xml:space="preserve"> about differentiated instruction</w:t>
      </w:r>
      <w:r w:rsidR="00DA3043">
        <w:rPr>
          <w:sz w:val="24"/>
          <w:szCs w:val="24"/>
        </w:rPr>
        <w:t>,</w:t>
      </w:r>
      <w:r w:rsidRPr="00B63C71">
        <w:rPr>
          <w:sz w:val="24"/>
          <w:szCs w:val="24"/>
        </w:rPr>
        <w:t xml:space="preserve"> the more I realize</w:t>
      </w:r>
      <w:r w:rsidR="000D2CF6" w:rsidRPr="00B63C71">
        <w:rPr>
          <w:sz w:val="24"/>
          <w:szCs w:val="24"/>
        </w:rPr>
        <w:t>d</w:t>
      </w:r>
      <w:r w:rsidRPr="00B63C71">
        <w:rPr>
          <w:sz w:val="24"/>
          <w:szCs w:val="24"/>
        </w:rPr>
        <w:t xml:space="preserve"> that every classroom where differentiated instruction is used is going to look different. </w:t>
      </w:r>
      <w:r w:rsidR="002B0AB3" w:rsidRPr="00B63C71">
        <w:rPr>
          <w:sz w:val="24"/>
          <w:szCs w:val="24"/>
        </w:rPr>
        <w:t xml:space="preserve">This idea answered the last of my big questions: What does a Middle School ELA classroom look like when differentiated instruction is used? </w:t>
      </w:r>
      <w:r w:rsidRPr="00B63C71">
        <w:rPr>
          <w:sz w:val="24"/>
          <w:szCs w:val="24"/>
        </w:rPr>
        <w:t xml:space="preserve">There is no one differentiated instruction strategy out there that will work for every classroom. </w:t>
      </w:r>
      <w:r w:rsidR="00DA3043">
        <w:rPr>
          <w:sz w:val="24"/>
          <w:szCs w:val="24"/>
        </w:rPr>
        <w:t>Every classroom will function differently. D</w:t>
      </w:r>
      <w:r w:rsidRPr="00B63C71">
        <w:rPr>
          <w:sz w:val="24"/>
          <w:szCs w:val="24"/>
        </w:rPr>
        <w:t xml:space="preserve">ifferentiated instruction is centered </w:t>
      </w:r>
      <w:r w:rsidR="002B0AB3" w:rsidRPr="00B63C71">
        <w:rPr>
          <w:sz w:val="24"/>
          <w:szCs w:val="24"/>
        </w:rPr>
        <w:t>on</w:t>
      </w:r>
      <w:r w:rsidRPr="00B63C71">
        <w:rPr>
          <w:sz w:val="24"/>
          <w:szCs w:val="24"/>
        </w:rPr>
        <w:t xml:space="preserve"> a teacher knowing her students and being able to target instruction to her students’ current</w:t>
      </w:r>
      <w:r w:rsidR="00DA3043">
        <w:rPr>
          <w:sz w:val="24"/>
          <w:szCs w:val="24"/>
        </w:rPr>
        <w:t>,</w:t>
      </w:r>
      <w:r w:rsidRPr="00B63C71">
        <w:rPr>
          <w:sz w:val="24"/>
          <w:szCs w:val="24"/>
        </w:rPr>
        <w:t xml:space="preserve"> differing abilities. It also means acknowledging that some students will get more specialized in classroom attention than others, but that doesn’t </w:t>
      </w:r>
      <w:r w:rsidRPr="00B63C71">
        <w:rPr>
          <w:sz w:val="24"/>
          <w:szCs w:val="24"/>
        </w:rPr>
        <w:lastRenderedPageBreak/>
        <w:t>mean that the other students don’t also receive feedback. Other students can receive more feedback in a variety of ways such as written feedback on assignments or in conferences.</w:t>
      </w:r>
      <w:r w:rsidR="000D2CF6" w:rsidRPr="00B63C71">
        <w:rPr>
          <w:sz w:val="24"/>
          <w:szCs w:val="24"/>
        </w:rPr>
        <w:t xml:space="preserve"> </w:t>
      </w:r>
    </w:p>
    <w:p w:rsidR="008A3FAE" w:rsidRPr="00B63C71" w:rsidRDefault="000D2CF6" w:rsidP="004015D6">
      <w:pPr>
        <w:spacing w:line="480" w:lineRule="auto"/>
        <w:rPr>
          <w:sz w:val="24"/>
          <w:szCs w:val="24"/>
        </w:rPr>
      </w:pPr>
      <w:r w:rsidRPr="00B63C71">
        <w:rPr>
          <w:sz w:val="24"/>
          <w:szCs w:val="24"/>
        </w:rPr>
        <w:tab/>
      </w:r>
      <w:proofErr w:type="gramStart"/>
      <w:r w:rsidRPr="00B63C71">
        <w:rPr>
          <w:sz w:val="24"/>
          <w:szCs w:val="24"/>
        </w:rPr>
        <w:t>The I</w:t>
      </w:r>
      <w:proofErr w:type="gramEnd"/>
      <w:r w:rsidRPr="00B63C71">
        <w:rPr>
          <w:sz w:val="24"/>
          <w:szCs w:val="24"/>
        </w:rPr>
        <w:t>-Search process was a good fit for the questions that I had and the topic that I chose to research. I found answers to most of my questions</w:t>
      </w:r>
      <w:r w:rsidR="00453E14" w:rsidRPr="00B63C71">
        <w:rPr>
          <w:sz w:val="24"/>
          <w:szCs w:val="24"/>
        </w:rPr>
        <w:t xml:space="preserve">, and I will continue to be on the lookout for answers to the rest. After going through this research process, I think that I will definitely use it with my future students or at least encourage it as a worthy option. </w:t>
      </w:r>
    </w:p>
    <w:p w:rsidR="0076052F" w:rsidRDefault="0076052F"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B63C71" w:rsidRDefault="00B63C71" w:rsidP="004015D6">
      <w:pPr>
        <w:spacing w:line="480" w:lineRule="auto"/>
        <w:rPr>
          <w:sz w:val="24"/>
          <w:szCs w:val="24"/>
        </w:rPr>
      </w:pPr>
    </w:p>
    <w:p w:rsidR="00DA3043" w:rsidRDefault="00DA3043" w:rsidP="004015D6">
      <w:pPr>
        <w:spacing w:line="480" w:lineRule="auto"/>
        <w:rPr>
          <w:sz w:val="24"/>
          <w:szCs w:val="24"/>
        </w:rPr>
      </w:pPr>
    </w:p>
    <w:p w:rsidR="00DA3043" w:rsidRDefault="00DA3043" w:rsidP="004015D6">
      <w:pPr>
        <w:spacing w:line="480" w:lineRule="auto"/>
        <w:rPr>
          <w:sz w:val="24"/>
          <w:szCs w:val="24"/>
        </w:rPr>
      </w:pPr>
    </w:p>
    <w:p w:rsidR="00DA3043" w:rsidRPr="00B63C71" w:rsidRDefault="00DA3043" w:rsidP="004015D6">
      <w:pPr>
        <w:spacing w:line="480" w:lineRule="auto"/>
        <w:rPr>
          <w:sz w:val="24"/>
          <w:szCs w:val="24"/>
        </w:rPr>
      </w:pPr>
      <w:bookmarkStart w:id="0" w:name="_GoBack"/>
      <w:bookmarkEnd w:id="0"/>
    </w:p>
    <w:p w:rsidR="0076052F" w:rsidRPr="00B63C71" w:rsidRDefault="0076052F" w:rsidP="004015D6">
      <w:pPr>
        <w:spacing w:line="480" w:lineRule="auto"/>
        <w:rPr>
          <w:sz w:val="24"/>
          <w:szCs w:val="24"/>
        </w:rPr>
      </w:pPr>
    </w:p>
    <w:p w:rsidR="0076052F" w:rsidRPr="00B63C71" w:rsidRDefault="0076052F" w:rsidP="0076052F">
      <w:pPr>
        <w:spacing w:line="480" w:lineRule="auto"/>
        <w:jc w:val="center"/>
        <w:rPr>
          <w:sz w:val="24"/>
          <w:szCs w:val="24"/>
        </w:rPr>
      </w:pPr>
      <w:r w:rsidRPr="00B63C71">
        <w:rPr>
          <w:sz w:val="24"/>
          <w:szCs w:val="24"/>
        </w:rPr>
        <w:lastRenderedPageBreak/>
        <w:t>References</w:t>
      </w:r>
    </w:p>
    <w:p w:rsidR="0002174C" w:rsidRPr="00B63C71" w:rsidRDefault="0002174C" w:rsidP="00942D49">
      <w:pPr>
        <w:spacing w:line="480" w:lineRule="auto"/>
        <w:ind w:left="720" w:hanging="720"/>
        <w:rPr>
          <w:sz w:val="24"/>
          <w:szCs w:val="24"/>
        </w:rPr>
      </w:pPr>
      <w:proofErr w:type="gramStart"/>
      <w:r w:rsidRPr="00B63C71">
        <w:rPr>
          <w:sz w:val="24"/>
          <w:szCs w:val="24"/>
        </w:rPr>
        <w:t>Differentiated instruction.</w:t>
      </w:r>
      <w:proofErr w:type="gramEnd"/>
      <w:r w:rsidRPr="00B63C71">
        <w:rPr>
          <w:sz w:val="24"/>
          <w:szCs w:val="24"/>
        </w:rPr>
        <w:t xml:space="preserve"> </w:t>
      </w:r>
      <w:proofErr w:type="gramStart"/>
      <w:r w:rsidRPr="00B63C71">
        <w:rPr>
          <w:sz w:val="24"/>
          <w:szCs w:val="24"/>
        </w:rPr>
        <w:t>(</w:t>
      </w:r>
      <w:proofErr w:type="spellStart"/>
      <w:r w:rsidRPr="00B63C71">
        <w:rPr>
          <w:sz w:val="24"/>
          <w:szCs w:val="24"/>
        </w:rPr>
        <w:t>n.d.</w:t>
      </w:r>
      <w:proofErr w:type="spellEnd"/>
      <w:r w:rsidRPr="00B63C71">
        <w:rPr>
          <w:sz w:val="24"/>
          <w:szCs w:val="24"/>
        </w:rPr>
        <w:t>).</w:t>
      </w:r>
      <w:proofErr w:type="gramEnd"/>
      <w:r w:rsidRPr="00B63C71">
        <w:rPr>
          <w:sz w:val="24"/>
          <w:szCs w:val="24"/>
        </w:rPr>
        <w:t xml:space="preserve"> </w:t>
      </w:r>
      <w:proofErr w:type="gramStart"/>
      <w:r w:rsidRPr="00B63C71">
        <w:rPr>
          <w:sz w:val="24"/>
          <w:szCs w:val="24"/>
        </w:rPr>
        <w:t>In ASCD.org.</w:t>
      </w:r>
      <w:proofErr w:type="gramEnd"/>
      <w:r w:rsidRPr="00B63C71">
        <w:rPr>
          <w:sz w:val="24"/>
          <w:szCs w:val="24"/>
        </w:rPr>
        <w:t xml:space="preserve"> Retrieved from http://www.ascd.org/research-a-topic/differentiated-instruction-resources.aspx</w:t>
      </w:r>
    </w:p>
    <w:p w:rsidR="0063688A" w:rsidRDefault="0002174C" w:rsidP="00942D49">
      <w:pPr>
        <w:spacing w:line="480" w:lineRule="auto"/>
        <w:ind w:left="720" w:hanging="720"/>
        <w:rPr>
          <w:sz w:val="24"/>
          <w:szCs w:val="24"/>
        </w:rPr>
      </w:pPr>
      <w:proofErr w:type="gramStart"/>
      <w:r w:rsidRPr="00B63C71">
        <w:rPr>
          <w:sz w:val="24"/>
          <w:szCs w:val="24"/>
        </w:rPr>
        <w:t>Differentiated Instruction.</w:t>
      </w:r>
      <w:proofErr w:type="gramEnd"/>
      <w:r w:rsidRPr="00B63C71">
        <w:rPr>
          <w:sz w:val="24"/>
          <w:szCs w:val="24"/>
        </w:rPr>
        <w:t xml:space="preserve"> </w:t>
      </w:r>
      <w:proofErr w:type="gramStart"/>
      <w:r w:rsidRPr="00B63C71">
        <w:rPr>
          <w:sz w:val="24"/>
          <w:szCs w:val="24"/>
        </w:rPr>
        <w:t>(</w:t>
      </w:r>
      <w:proofErr w:type="spellStart"/>
      <w:r w:rsidRPr="00B63C71">
        <w:rPr>
          <w:sz w:val="24"/>
          <w:szCs w:val="24"/>
        </w:rPr>
        <w:t>n.d.</w:t>
      </w:r>
      <w:proofErr w:type="spellEnd"/>
      <w:r w:rsidRPr="00B63C71">
        <w:rPr>
          <w:sz w:val="24"/>
          <w:szCs w:val="24"/>
        </w:rPr>
        <w:t>).</w:t>
      </w:r>
      <w:proofErr w:type="gramEnd"/>
      <w:r w:rsidRPr="00B63C71">
        <w:rPr>
          <w:sz w:val="24"/>
          <w:szCs w:val="24"/>
        </w:rPr>
        <w:t xml:space="preserve"> Retrieved October 5, 2013 from </w:t>
      </w:r>
      <w:r w:rsidR="00A35A65" w:rsidRPr="00A35A65">
        <w:rPr>
          <w:sz w:val="24"/>
          <w:szCs w:val="24"/>
        </w:rPr>
        <w:t>http://en.wikipedia.org/wiki/Differentiated_instruction</w:t>
      </w:r>
    </w:p>
    <w:p w:rsidR="00A35A65" w:rsidRPr="00A35A65" w:rsidRDefault="00A35A65" w:rsidP="00A35A65">
      <w:pPr>
        <w:spacing w:line="480" w:lineRule="auto"/>
        <w:ind w:left="720" w:hanging="720"/>
        <w:rPr>
          <w:sz w:val="24"/>
          <w:szCs w:val="24"/>
        </w:rPr>
      </w:pPr>
      <w:r w:rsidRPr="00A35A65">
        <w:rPr>
          <w:sz w:val="24"/>
          <w:szCs w:val="24"/>
        </w:rPr>
        <w:t>Watts-</w:t>
      </w:r>
      <w:proofErr w:type="spellStart"/>
      <w:r w:rsidRPr="00A35A65">
        <w:rPr>
          <w:sz w:val="24"/>
          <w:szCs w:val="24"/>
        </w:rPr>
        <w:t>Taffe</w:t>
      </w:r>
      <w:proofErr w:type="spellEnd"/>
      <w:r w:rsidRPr="00A35A65">
        <w:rPr>
          <w:sz w:val="24"/>
          <w:szCs w:val="24"/>
        </w:rPr>
        <w:t xml:space="preserve">, S., </w:t>
      </w:r>
      <w:proofErr w:type="spellStart"/>
      <w:r w:rsidRPr="00A35A65">
        <w:rPr>
          <w:sz w:val="24"/>
          <w:szCs w:val="24"/>
        </w:rPr>
        <w:t>Laster</w:t>
      </w:r>
      <w:proofErr w:type="spellEnd"/>
      <w:r w:rsidRPr="00A35A65">
        <w:rPr>
          <w:sz w:val="24"/>
          <w:szCs w:val="24"/>
        </w:rPr>
        <w:t>, B.P., Broach, Laura.</w:t>
      </w:r>
      <w:proofErr w:type="gramStart"/>
      <w:r w:rsidRPr="00A35A65">
        <w:rPr>
          <w:sz w:val="24"/>
          <w:szCs w:val="24"/>
        </w:rPr>
        <w:t xml:space="preserve">,  </w:t>
      </w:r>
      <w:proofErr w:type="spellStart"/>
      <w:r w:rsidRPr="00A35A65">
        <w:rPr>
          <w:sz w:val="24"/>
          <w:szCs w:val="24"/>
        </w:rPr>
        <w:t>Marinak</w:t>
      </w:r>
      <w:proofErr w:type="spellEnd"/>
      <w:proofErr w:type="gramEnd"/>
      <w:r w:rsidRPr="00A35A65">
        <w:rPr>
          <w:sz w:val="24"/>
          <w:szCs w:val="24"/>
        </w:rPr>
        <w:t>, B., Connor, C.M., &amp; Walker-</w:t>
      </w:r>
      <w:proofErr w:type="spellStart"/>
      <w:r w:rsidRPr="00A35A65">
        <w:rPr>
          <w:sz w:val="24"/>
          <w:szCs w:val="24"/>
        </w:rPr>
        <w:t>Dalhouse</w:t>
      </w:r>
      <w:proofErr w:type="spellEnd"/>
      <w:r w:rsidRPr="00A35A65">
        <w:rPr>
          <w:sz w:val="24"/>
          <w:szCs w:val="24"/>
        </w:rPr>
        <w:t xml:space="preserve">, D. (2012). Differentiated instruction: Making informed teacher decisions. </w:t>
      </w:r>
      <w:r w:rsidRPr="00A35A65">
        <w:rPr>
          <w:i/>
          <w:sz w:val="24"/>
          <w:szCs w:val="24"/>
        </w:rPr>
        <w:t>The Reading Teacher, 66</w:t>
      </w:r>
      <w:r w:rsidRPr="00A35A65">
        <w:rPr>
          <w:sz w:val="24"/>
          <w:szCs w:val="24"/>
        </w:rPr>
        <w:t>(4), 303-314.</w:t>
      </w:r>
    </w:p>
    <w:p w:rsidR="00A35A65" w:rsidRPr="00A35A65" w:rsidRDefault="00A35A65" w:rsidP="00A35A65">
      <w:pPr>
        <w:spacing w:line="480" w:lineRule="auto"/>
        <w:ind w:left="720" w:hanging="720"/>
        <w:rPr>
          <w:sz w:val="24"/>
          <w:szCs w:val="24"/>
        </w:rPr>
      </w:pPr>
      <w:r w:rsidRPr="00A35A65">
        <w:rPr>
          <w:sz w:val="24"/>
          <w:szCs w:val="24"/>
        </w:rPr>
        <w:t>Willoughby, J., (</w:t>
      </w:r>
      <w:proofErr w:type="spellStart"/>
      <w:r w:rsidRPr="00A35A65">
        <w:rPr>
          <w:sz w:val="24"/>
          <w:szCs w:val="24"/>
        </w:rPr>
        <w:t>n.d.</w:t>
      </w:r>
      <w:proofErr w:type="spellEnd"/>
      <w:r w:rsidRPr="00A35A65">
        <w:rPr>
          <w:sz w:val="24"/>
          <w:szCs w:val="24"/>
        </w:rPr>
        <w:t xml:space="preserve">). </w:t>
      </w:r>
      <w:r w:rsidRPr="00A35A65">
        <w:rPr>
          <w:i/>
          <w:sz w:val="24"/>
          <w:szCs w:val="24"/>
        </w:rPr>
        <w:t>Differentiating instruction: Meeting students where they are</w:t>
      </w:r>
      <w:r w:rsidRPr="00A35A65">
        <w:rPr>
          <w:sz w:val="24"/>
          <w:szCs w:val="24"/>
        </w:rPr>
        <w:t>. Retrieved from http://www.glencoe.com/sec/teachingtoday/subject/di_meeting.phtml</w:t>
      </w:r>
    </w:p>
    <w:p w:rsidR="00A35A65" w:rsidRPr="00A35A65" w:rsidRDefault="00A35A65" w:rsidP="00A35A65">
      <w:pPr>
        <w:spacing w:line="480" w:lineRule="auto"/>
        <w:ind w:left="720" w:hanging="720"/>
        <w:rPr>
          <w:sz w:val="24"/>
          <w:szCs w:val="24"/>
        </w:rPr>
      </w:pPr>
      <w:r w:rsidRPr="00A35A65">
        <w:rPr>
          <w:sz w:val="24"/>
          <w:szCs w:val="24"/>
        </w:rPr>
        <w:t xml:space="preserve">Wu, E.H. (2013). The path leading to differentiation: An interview with Carol Ann Tomlinson. </w:t>
      </w:r>
      <w:r w:rsidRPr="00A35A65">
        <w:rPr>
          <w:i/>
          <w:sz w:val="24"/>
          <w:szCs w:val="24"/>
        </w:rPr>
        <w:t>Journal of Advanced Academics, 24</w:t>
      </w:r>
      <w:r w:rsidRPr="00A35A65">
        <w:rPr>
          <w:sz w:val="24"/>
          <w:szCs w:val="24"/>
        </w:rPr>
        <w:t xml:space="preserve">(2), 125-133. DOI: 10.1177/1932202X13483472 </w:t>
      </w:r>
    </w:p>
    <w:p w:rsidR="00A35A65" w:rsidRPr="00B63C71" w:rsidRDefault="00A35A65" w:rsidP="00942D49">
      <w:pPr>
        <w:spacing w:line="480" w:lineRule="auto"/>
        <w:ind w:left="720" w:hanging="720"/>
        <w:rPr>
          <w:sz w:val="24"/>
          <w:szCs w:val="24"/>
        </w:rPr>
      </w:pPr>
    </w:p>
    <w:p w:rsidR="0002174C" w:rsidRPr="00B63C71" w:rsidRDefault="0002174C" w:rsidP="0076052F">
      <w:pPr>
        <w:spacing w:line="480" w:lineRule="auto"/>
        <w:rPr>
          <w:sz w:val="24"/>
          <w:szCs w:val="24"/>
        </w:rPr>
      </w:pPr>
    </w:p>
    <w:p w:rsidR="004015D6" w:rsidRPr="00B63C71" w:rsidRDefault="004015D6" w:rsidP="004015D6">
      <w:pPr>
        <w:spacing w:line="480" w:lineRule="auto"/>
        <w:rPr>
          <w:sz w:val="24"/>
          <w:szCs w:val="24"/>
        </w:rPr>
      </w:pPr>
    </w:p>
    <w:p w:rsidR="004738D3" w:rsidRPr="00B63C71" w:rsidRDefault="004738D3" w:rsidP="004B7FE3">
      <w:pPr>
        <w:pStyle w:val="ListParagraph"/>
        <w:spacing w:line="480" w:lineRule="auto"/>
        <w:ind w:left="1080"/>
        <w:rPr>
          <w:sz w:val="24"/>
          <w:szCs w:val="24"/>
        </w:rPr>
      </w:pPr>
    </w:p>
    <w:sectPr w:rsidR="004738D3" w:rsidRPr="00B63C7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28A" w:rsidRDefault="00E4628A" w:rsidP="000172FD">
      <w:pPr>
        <w:spacing w:after="0" w:line="240" w:lineRule="auto"/>
      </w:pPr>
      <w:r>
        <w:separator/>
      </w:r>
    </w:p>
  </w:endnote>
  <w:endnote w:type="continuationSeparator" w:id="0">
    <w:p w:rsidR="00E4628A" w:rsidRDefault="00E4628A" w:rsidP="00017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28A" w:rsidRDefault="00E4628A" w:rsidP="000172FD">
      <w:pPr>
        <w:spacing w:after="0" w:line="240" w:lineRule="auto"/>
      </w:pPr>
      <w:r>
        <w:separator/>
      </w:r>
    </w:p>
  </w:footnote>
  <w:footnote w:type="continuationSeparator" w:id="0">
    <w:p w:rsidR="00E4628A" w:rsidRDefault="00E4628A" w:rsidP="000172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793440"/>
      <w:docPartObj>
        <w:docPartGallery w:val="Page Numbers (Top of Page)"/>
        <w:docPartUnique/>
      </w:docPartObj>
    </w:sdtPr>
    <w:sdtEndPr>
      <w:rPr>
        <w:noProof/>
      </w:rPr>
    </w:sdtEndPr>
    <w:sdtContent>
      <w:p w:rsidR="000172FD" w:rsidRDefault="000172FD">
        <w:pPr>
          <w:pStyle w:val="Header"/>
          <w:jc w:val="right"/>
        </w:pPr>
        <w:r>
          <w:fldChar w:fldCharType="begin"/>
        </w:r>
        <w:r>
          <w:instrText xml:space="preserve"> PAGE   \* MERGEFORMAT </w:instrText>
        </w:r>
        <w:r>
          <w:fldChar w:fldCharType="separate"/>
        </w:r>
        <w:r w:rsidR="00DA3043">
          <w:rPr>
            <w:noProof/>
          </w:rPr>
          <w:t>11</w:t>
        </w:r>
        <w:r>
          <w:rPr>
            <w:noProof/>
          </w:rPr>
          <w:fldChar w:fldCharType="end"/>
        </w:r>
      </w:p>
    </w:sdtContent>
  </w:sdt>
  <w:p w:rsidR="000172FD" w:rsidRDefault="000172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C09B5"/>
    <w:multiLevelType w:val="hybridMultilevel"/>
    <w:tmpl w:val="824E6158"/>
    <w:lvl w:ilvl="0" w:tplc="2F96175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CA7307D"/>
    <w:multiLevelType w:val="hybridMultilevel"/>
    <w:tmpl w:val="BB089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8D3"/>
    <w:rsid w:val="000172FD"/>
    <w:rsid w:val="0002174C"/>
    <w:rsid w:val="00091AD4"/>
    <w:rsid w:val="000D2CF6"/>
    <w:rsid w:val="00133D57"/>
    <w:rsid w:val="00221FF3"/>
    <w:rsid w:val="002255BC"/>
    <w:rsid w:val="002B0AB3"/>
    <w:rsid w:val="002B27A1"/>
    <w:rsid w:val="002D4C8B"/>
    <w:rsid w:val="002E7D8E"/>
    <w:rsid w:val="0039119E"/>
    <w:rsid w:val="004015D6"/>
    <w:rsid w:val="00453E14"/>
    <w:rsid w:val="004729BC"/>
    <w:rsid w:val="004738D3"/>
    <w:rsid w:val="004B7FE3"/>
    <w:rsid w:val="00510EEE"/>
    <w:rsid w:val="005C40BC"/>
    <w:rsid w:val="006354D4"/>
    <w:rsid w:val="0063688A"/>
    <w:rsid w:val="006574CF"/>
    <w:rsid w:val="006912B2"/>
    <w:rsid w:val="00693DE4"/>
    <w:rsid w:val="00747079"/>
    <w:rsid w:val="0076052F"/>
    <w:rsid w:val="00766A1A"/>
    <w:rsid w:val="007C24DF"/>
    <w:rsid w:val="00820DAE"/>
    <w:rsid w:val="008A3FAE"/>
    <w:rsid w:val="008C07D0"/>
    <w:rsid w:val="008C335F"/>
    <w:rsid w:val="008E3A12"/>
    <w:rsid w:val="00942D49"/>
    <w:rsid w:val="00986FEF"/>
    <w:rsid w:val="009A7FFA"/>
    <w:rsid w:val="00A07CDE"/>
    <w:rsid w:val="00A3129D"/>
    <w:rsid w:val="00A35A65"/>
    <w:rsid w:val="00AB4847"/>
    <w:rsid w:val="00B63C71"/>
    <w:rsid w:val="00B84108"/>
    <w:rsid w:val="00BE1CD6"/>
    <w:rsid w:val="00C765D4"/>
    <w:rsid w:val="00CF1218"/>
    <w:rsid w:val="00CF2C45"/>
    <w:rsid w:val="00D016A2"/>
    <w:rsid w:val="00D30B67"/>
    <w:rsid w:val="00D8495D"/>
    <w:rsid w:val="00DA3043"/>
    <w:rsid w:val="00E4628A"/>
    <w:rsid w:val="00E71E6F"/>
    <w:rsid w:val="00E7561F"/>
    <w:rsid w:val="00EF1DA5"/>
    <w:rsid w:val="00F26E63"/>
    <w:rsid w:val="00FF4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38D3"/>
    <w:pPr>
      <w:ind w:left="720"/>
      <w:contextualSpacing/>
    </w:pPr>
  </w:style>
  <w:style w:type="character" w:styleId="Hyperlink">
    <w:name w:val="Hyperlink"/>
    <w:basedOn w:val="DefaultParagraphFont"/>
    <w:uiPriority w:val="99"/>
    <w:unhideWhenUsed/>
    <w:rsid w:val="00BE1CD6"/>
    <w:rPr>
      <w:color w:val="0000FF" w:themeColor="hyperlink"/>
      <w:u w:val="single"/>
    </w:rPr>
  </w:style>
  <w:style w:type="character" w:styleId="FollowedHyperlink">
    <w:name w:val="FollowedHyperlink"/>
    <w:basedOn w:val="DefaultParagraphFont"/>
    <w:uiPriority w:val="99"/>
    <w:semiHidden/>
    <w:unhideWhenUsed/>
    <w:rsid w:val="002B27A1"/>
    <w:rPr>
      <w:color w:val="800080" w:themeColor="followedHyperlink"/>
      <w:u w:val="single"/>
    </w:rPr>
  </w:style>
  <w:style w:type="paragraph" w:styleId="Header">
    <w:name w:val="header"/>
    <w:basedOn w:val="Normal"/>
    <w:link w:val="HeaderChar"/>
    <w:uiPriority w:val="99"/>
    <w:unhideWhenUsed/>
    <w:rsid w:val="00017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2FD"/>
  </w:style>
  <w:style w:type="paragraph" w:styleId="Footer">
    <w:name w:val="footer"/>
    <w:basedOn w:val="Normal"/>
    <w:link w:val="FooterChar"/>
    <w:uiPriority w:val="99"/>
    <w:unhideWhenUsed/>
    <w:rsid w:val="00017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2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38D3"/>
    <w:pPr>
      <w:ind w:left="720"/>
      <w:contextualSpacing/>
    </w:pPr>
  </w:style>
  <w:style w:type="character" w:styleId="Hyperlink">
    <w:name w:val="Hyperlink"/>
    <w:basedOn w:val="DefaultParagraphFont"/>
    <w:uiPriority w:val="99"/>
    <w:unhideWhenUsed/>
    <w:rsid w:val="00BE1CD6"/>
    <w:rPr>
      <w:color w:val="0000FF" w:themeColor="hyperlink"/>
      <w:u w:val="single"/>
    </w:rPr>
  </w:style>
  <w:style w:type="character" w:styleId="FollowedHyperlink">
    <w:name w:val="FollowedHyperlink"/>
    <w:basedOn w:val="DefaultParagraphFont"/>
    <w:uiPriority w:val="99"/>
    <w:semiHidden/>
    <w:unhideWhenUsed/>
    <w:rsid w:val="002B27A1"/>
    <w:rPr>
      <w:color w:val="800080" w:themeColor="followedHyperlink"/>
      <w:u w:val="single"/>
    </w:rPr>
  </w:style>
  <w:style w:type="paragraph" w:styleId="Header">
    <w:name w:val="header"/>
    <w:basedOn w:val="Normal"/>
    <w:link w:val="HeaderChar"/>
    <w:uiPriority w:val="99"/>
    <w:unhideWhenUsed/>
    <w:rsid w:val="00017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2FD"/>
  </w:style>
  <w:style w:type="paragraph" w:styleId="Footer">
    <w:name w:val="footer"/>
    <w:basedOn w:val="Normal"/>
    <w:link w:val="FooterChar"/>
    <w:uiPriority w:val="99"/>
    <w:unhideWhenUsed/>
    <w:rsid w:val="00017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144">
      <w:bodyDiv w:val="1"/>
      <w:marLeft w:val="0"/>
      <w:marRight w:val="0"/>
      <w:marTop w:val="0"/>
      <w:marBottom w:val="0"/>
      <w:divBdr>
        <w:top w:val="none" w:sz="0" w:space="0" w:color="auto"/>
        <w:left w:val="none" w:sz="0" w:space="0" w:color="auto"/>
        <w:bottom w:val="none" w:sz="0" w:space="0" w:color="auto"/>
        <w:right w:val="none" w:sz="0" w:space="0" w:color="auto"/>
      </w:divBdr>
    </w:div>
    <w:div w:id="213150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n.wikipedia.org/wiki/Differentiated_instr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13EFC-252F-40FA-A01D-D20983E3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11</Pages>
  <Words>2328</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37</cp:revision>
  <dcterms:created xsi:type="dcterms:W3CDTF">2013-10-26T00:18:00Z</dcterms:created>
  <dcterms:modified xsi:type="dcterms:W3CDTF">2013-10-27T22:34:00Z</dcterms:modified>
</cp:coreProperties>
</file>